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5C7E" w14:textId="5A56E9A5" w:rsidR="00702FB6" w:rsidRPr="00184553" w:rsidRDefault="00721F67">
      <w:pPr>
        <w:rPr>
          <w:rFonts w:ascii="Times New Roman" w:hAnsi="Times New Roman" w:cs="Times New Roman"/>
          <w:b/>
          <w:bCs/>
          <w:sz w:val="28"/>
          <w:szCs w:val="28"/>
        </w:rPr>
      </w:pPr>
      <w:r w:rsidRPr="00184553">
        <w:rPr>
          <w:rFonts w:ascii="Times New Roman" w:hAnsi="Times New Roman" w:cs="Times New Roman"/>
          <w:b/>
          <w:bCs/>
          <w:sz w:val="28"/>
          <w:szCs w:val="28"/>
        </w:rPr>
        <w:t xml:space="preserve">Some reflections on </w:t>
      </w:r>
      <w:r w:rsidR="00702FB6" w:rsidRPr="00184553">
        <w:rPr>
          <w:rFonts w:ascii="Times New Roman" w:hAnsi="Times New Roman" w:cs="Times New Roman"/>
          <w:b/>
          <w:bCs/>
          <w:sz w:val="28"/>
          <w:szCs w:val="28"/>
        </w:rPr>
        <w:t>PP21 movement and its declarations – their relevance today as a base for further steps in the anthropocene situations</w:t>
      </w:r>
    </w:p>
    <w:p w14:paraId="534E52EE" w14:textId="77777777" w:rsidR="00CB5843" w:rsidRDefault="00CB5843">
      <w:pPr>
        <w:rPr>
          <w:rFonts w:ascii="Times New Roman" w:hAnsi="Times New Roman" w:cs="Times New Roman"/>
          <w:b/>
          <w:bCs/>
          <w:sz w:val="28"/>
          <w:szCs w:val="28"/>
        </w:rPr>
      </w:pPr>
    </w:p>
    <w:p w14:paraId="597D2227" w14:textId="0EEAD595" w:rsidR="00702FB6" w:rsidRDefault="00CB5843" w:rsidP="00184553">
      <w:pPr>
        <w:wordWrap w:val="0"/>
        <w:jc w:val="right"/>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uto Ichiyo</w:t>
      </w:r>
      <w:r w:rsidR="00184553">
        <w:rPr>
          <w:rFonts w:ascii="Times New Roman" w:hAnsi="Times New Roman" w:cs="Times New Roman"/>
          <w:sz w:val="24"/>
          <w:szCs w:val="24"/>
        </w:rPr>
        <w:t>, June 2021</w:t>
      </w:r>
    </w:p>
    <w:p w14:paraId="49889CAF" w14:textId="77777777" w:rsidR="00702FB6" w:rsidRPr="00980967" w:rsidRDefault="00702FB6" w:rsidP="00702FB6">
      <w:pPr>
        <w:ind w:firstLine="840"/>
        <w:rPr>
          <w:rFonts w:ascii="Times New Roman" w:hAnsi="Times New Roman" w:cs="Times New Roman"/>
          <w:sz w:val="24"/>
          <w:szCs w:val="24"/>
        </w:rPr>
      </w:pPr>
      <w:r w:rsidRPr="00980967">
        <w:rPr>
          <w:rFonts w:ascii="Times New Roman" w:hAnsi="Times New Roman" w:cs="Times New Roman"/>
          <w:sz w:val="24"/>
          <w:szCs w:val="24"/>
        </w:rPr>
        <w:t xml:space="preserve">No doubt we are in an entirely new, challenging, and extremely hazardous era of human civilization, often characterized as </w:t>
      </w:r>
      <w:r>
        <w:rPr>
          <w:rFonts w:ascii="Times New Roman" w:hAnsi="Times New Roman" w:cs="Times New Roman"/>
          <w:sz w:val="24"/>
          <w:szCs w:val="24"/>
        </w:rPr>
        <w:t>a</w:t>
      </w:r>
      <w:r w:rsidRPr="00980967">
        <w:rPr>
          <w:rFonts w:ascii="Times New Roman" w:hAnsi="Times New Roman" w:cs="Times New Roman"/>
          <w:sz w:val="24"/>
          <w:szCs w:val="24"/>
        </w:rPr>
        <w:t>nthropocene, which makes it urgent for global human society to design and bring about a global alternative human</w:t>
      </w:r>
      <w:r>
        <w:rPr>
          <w:rFonts w:ascii="Times New Roman" w:hAnsi="Times New Roman" w:cs="Times New Roman"/>
          <w:sz w:val="24"/>
          <w:szCs w:val="24"/>
        </w:rPr>
        <w:t>/</w:t>
      </w:r>
      <w:r w:rsidRPr="00980967">
        <w:rPr>
          <w:rFonts w:ascii="Times New Roman" w:hAnsi="Times New Roman" w:cs="Times New Roman"/>
          <w:sz w:val="24"/>
          <w:szCs w:val="24"/>
        </w:rPr>
        <w:t xml:space="preserve">nature formation and change ourselves for this purpose. Theories, thoughts, policies, programs, and actions are proposed, discussed, and partially implemented to meet this universal need. </w:t>
      </w:r>
    </w:p>
    <w:p w14:paraId="401EFC39" w14:textId="43664D52" w:rsidR="00702FB6" w:rsidRPr="00643788" w:rsidRDefault="00702FB6" w:rsidP="00702FB6">
      <w:pPr>
        <w:ind w:firstLine="840"/>
        <w:rPr>
          <w:rFonts w:ascii="Times New Roman" w:hAnsi="Times New Roman" w:cs="Times New Roman"/>
          <w:sz w:val="24"/>
          <w:szCs w:val="24"/>
        </w:rPr>
      </w:pPr>
      <w:r w:rsidRPr="00980967">
        <w:rPr>
          <w:rFonts w:ascii="Times New Roman" w:hAnsi="Times New Roman" w:cs="Times New Roman"/>
          <w:sz w:val="24"/>
          <w:szCs w:val="24"/>
        </w:rPr>
        <w:t>In doing so, we are not beginning in a vacuum. We need to critically reexamine, and at once base ourselves on, what we achieved in the past as the base from where we jump into a world of unknown.</w:t>
      </w:r>
      <w:r w:rsidR="00643788">
        <w:rPr>
          <w:rFonts w:ascii="Times New Roman" w:hAnsi="Times New Roman" w:cs="Times New Roman" w:hint="eastAsia"/>
          <w:sz w:val="24"/>
          <w:szCs w:val="24"/>
        </w:rPr>
        <w:t xml:space="preserve"> </w:t>
      </w:r>
      <w:r w:rsidRPr="00980967">
        <w:rPr>
          <w:rFonts w:ascii="Times New Roman" w:hAnsi="Times New Roman" w:cs="Times New Roman"/>
          <w:sz w:val="24"/>
          <w:szCs w:val="24"/>
        </w:rPr>
        <w:t xml:space="preserve">In this context I </w:t>
      </w:r>
      <w:r w:rsidR="00643788">
        <w:rPr>
          <w:rFonts w:ascii="Times New Roman" w:hAnsi="Times New Roman" w:cs="Times New Roman" w:hint="eastAsia"/>
          <w:sz w:val="24"/>
          <w:szCs w:val="24"/>
        </w:rPr>
        <w:t>t</w:t>
      </w:r>
      <w:r w:rsidR="00643788">
        <w:rPr>
          <w:rFonts w:ascii="Times New Roman" w:hAnsi="Times New Roman" w:cs="Times New Roman"/>
          <w:sz w:val="24"/>
          <w:szCs w:val="24"/>
        </w:rPr>
        <w:t xml:space="preserve">hink it is appropriate for us to go to </w:t>
      </w:r>
      <w:r w:rsidRPr="00980967">
        <w:rPr>
          <w:rFonts w:ascii="Times New Roman" w:hAnsi="Times New Roman" w:cs="Times New Roman"/>
          <w:sz w:val="24"/>
          <w:szCs w:val="24"/>
        </w:rPr>
        <w:t>the People’s Plan for the 21</w:t>
      </w:r>
      <w:r w:rsidRPr="00980967">
        <w:rPr>
          <w:rFonts w:ascii="Times New Roman" w:hAnsi="Times New Roman" w:cs="Times New Roman"/>
          <w:sz w:val="24"/>
          <w:szCs w:val="24"/>
          <w:vertAlign w:val="superscript"/>
        </w:rPr>
        <w:t>st</w:t>
      </w:r>
      <w:r w:rsidRPr="00980967">
        <w:rPr>
          <w:rFonts w:ascii="Times New Roman" w:hAnsi="Times New Roman" w:cs="Times New Roman"/>
          <w:sz w:val="24"/>
          <w:szCs w:val="24"/>
        </w:rPr>
        <w:t xml:space="preserve"> Century (PP21)</w:t>
      </w:r>
      <w:r w:rsidR="00643788">
        <w:rPr>
          <w:rFonts w:ascii="Times New Roman" w:hAnsi="Times New Roman" w:cs="Times New Roman"/>
          <w:sz w:val="24"/>
          <w:szCs w:val="24"/>
        </w:rPr>
        <w:t>.</w:t>
      </w:r>
      <w:r w:rsidRPr="00643788">
        <w:rPr>
          <w:rFonts w:ascii="Times New Roman" w:hAnsi="Times New Roman" w:cs="Times New Roman"/>
          <w:color w:val="C45911" w:themeColor="accent2" w:themeShade="BF"/>
          <w:sz w:val="24"/>
          <w:szCs w:val="24"/>
        </w:rPr>
        <w:t xml:space="preserve"> </w:t>
      </w:r>
    </w:p>
    <w:p w14:paraId="1C577848" w14:textId="6AAE00B8" w:rsidR="000D1A12" w:rsidRDefault="00643788" w:rsidP="00702FB6">
      <w:pPr>
        <w:ind w:firstLine="840"/>
        <w:rPr>
          <w:rFonts w:ascii="Times New Roman" w:hAnsi="Times New Roman" w:cs="Times New Roman"/>
          <w:sz w:val="24"/>
          <w:szCs w:val="24"/>
        </w:rPr>
      </w:pPr>
      <w:r>
        <w:rPr>
          <w:rFonts w:ascii="Times New Roman" w:hAnsi="Times New Roman" w:cs="Times New Roman"/>
          <w:sz w:val="24"/>
          <w:szCs w:val="24"/>
        </w:rPr>
        <w:t xml:space="preserve">PP21 from 1989 to 1996 was a large, comprehensive </w:t>
      </w:r>
      <w:r w:rsidR="003912D2">
        <w:rPr>
          <w:rFonts w:ascii="Times New Roman" w:hAnsi="Times New Roman" w:cs="Times New Roman"/>
          <w:sz w:val="24"/>
          <w:szCs w:val="24"/>
        </w:rPr>
        <w:t xml:space="preserve">transborder </w:t>
      </w:r>
      <w:r>
        <w:rPr>
          <w:rFonts w:ascii="Times New Roman" w:hAnsi="Times New Roman" w:cs="Times New Roman"/>
          <w:sz w:val="24"/>
          <w:szCs w:val="24"/>
        </w:rPr>
        <w:t>process of people and their movements coming together</w:t>
      </w:r>
      <w:r w:rsidR="003912D2">
        <w:rPr>
          <w:rFonts w:ascii="Times New Roman" w:hAnsi="Times New Roman" w:cs="Times New Roman"/>
          <w:sz w:val="24"/>
          <w:szCs w:val="24"/>
        </w:rPr>
        <w:t xml:space="preserve"> and reacting to each other. As recapping the whole processes requires much work, it looks appropriate first to</w:t>
      </w:r>
      <w:r w:rsidR="00702FB6" w:rsidRPr="00980967">
        <w:rPr>
          <w:rFonts w:ascii="Times New Roman" w:hAnsi="Times New Roman" w:cs="Times New Roman"/>
          <w:sz w:val="24"/>
          <w:szCs w:val="24"/>
        </w:rPr>
        <w:t xml:space="preserve"> </w:t>
      </w:r>
      <w:r w:rsidR="003912D2">
        <w:rPr>
          <w:rFonts w:ascii="Times New Roman" w:hAnsi="Times New Roman" w:cs="Times New Roman"/>
          <w:sz w:val="24"/>
          <w:szCs w:val="24"/>
        </w:rPr>
        <w:t xml:space="preserve">examine </w:t>
      </w:r>
      <w:r w:rsidR="00702FB6" w:rsidRPr="00980967">
        <w:rPr>
          <w:rFonts w:ascii="Times New Roman" w:hAnsi="Times New Roman" w:cs="Times New Roman"/>
          <w:sz w:val="24"/>
          <w:szCs w:val="24"/>
        </w:rPr>
        <w:t>our three declarations from the point of view of whether, and how far, these declarations, Minamata, Rachadamno</w:t>
      </w:r>
      <w:r w:rsidR="00D911B6">
        <w:rPr>
          <w:rFonts w:ascii="Times New Roman" w:hAnsi="Times New Roman" w:cs="Times New Roman"/>
          <w:sz w:val="24"/>
          <w:szCs w:val="24"/>
        </w:rPr>
        <w:t>e</w:t>
      </w:r>
      <w:r w:rsidR="00702FB6" w:rsidRPr="00980967">
        <w:rPr>
          <w:rFonts w:ascii="Times New Roman" w:hAnsi="Times New Roman" w:cs="Times New Roman"/>
          <w:sz w:val="24"/>
          <w:szCs w:val="24"/>
        </w:rPr>
        <w:t xml:space="preserve">n, and Sagarmatha, each and all of them, respond to the emerging burning global needs of the present times, and how we can develop currently needed alternatives on the basis of </w:t>
      </w:r>
      <w:r w:rsidR="00702FB6">
        <w:rPr>
          <w:rFonts w:ascii="Times New Roman" w:hAnsi="Times New Roman" w:cs="Times New Roman"/>
          <w:sz w:val="24"/>
          <w:szCs w:val="24"/>
        </w:rPr>
        <w:t>our</w:t>
      </w:r>
      <w:r w:rsidR="00702FB6" w:rsidRPr="00980967">
        <w:rPr>
          <w:rFonts w:ascii="Times New Roman" w:hAnsi="Times New Roman" w:cs="Times New Roman"/>
          <w:sz w:val="24"/>
          <w:szCs w:val="24"/>
        </w:rPr>
        <w:t xml:space="preserve"> past.</w:t>
      </w:r>
      <w:r w:rsidR="007115D5">
        <w:rPr>
          <w:rFonts w:ascii="Times New Roman" w:hAnsi="Times New Roman" w:cs="Times New Roman"/>
          <w:sz w:val="24"/>
          <w:szCs w:val="24"/>
        </w:rPr>
        <w:t xml:space="preserve"> </w:t>
      </w:r>
    </w:p>
    <w:p w14:paraId="18B23891" w14:textId="3A15E982" w:rsidR="00E63233" w:rsidRDefault="003912D2" w:rsidP="00702FB6">
      <w:pPr>
        <w:ind w:firstLine="840"/>
        <w:rPr>
          <w:rFonts w:ascii="Times New Roman" w:hAnsi="Times New Roman" w:cs="Times New Roman"/>
          <w:sz w:val="24"/>
          <w:szCs w:val="24"/>
        </w:rPr>
      </w:pPr>
      <w:r>
        <w:rPr>
          <w:rFonts w:ascii="Times New Roman" w:hAnsi="Times New Roman" w:cs="Times New Roman"/>
          <w:sz w:val="24"/>
          <w:szCs w:val="24"/>
        </w:rPr>
        <w:t>In response to our call, our PP21 partner, Hanasaki Kohei, in Hokkaido, the main organizer of the 1969 international indigenous people’s gathering has give us his overview of the three declarations and 10 points as his vision of the future on the basis of the reading of the three declarations</w:t>
      </w:r>
      <w:r w:rsidR="006F2331">
        <w:rPr>
          <w:rFonts w:ascii="Times New Roman" w:hAnsi="Times New Roman" w:cs="Times New Roman"/>
          <w:sz w:val="24"/>
          <w:szCs w:val="24"/>
        </w:rPr>
        <w:t>, which has already been circulated</w:t>
      </w:r>
      <w:r>
        <w:rPr>
          <w:rFonts w:ascii="Times New Roman" w:hAnsi="Times New Roman" w:cs="Times New Roman"/>
          <w:sz w:val="24"/>
          <w:szCs w:val="24"/>
        </w:rPr>
        <w:t>.</w:t>
      </w:r>
      <w:r w:rsidR="00BF7E06">
        <w:rPr>
          <w:rFonts w:ascii="Times New Roman" w:hAnsi="Times New Roman" w:cs="Times New Roman"/>
          <w:sz w:val="24"/>
          <w:szCs w:val="24"/>
        </w:rPr>
        <w:t xml:space="preserve"> </w:t>
      </w:r>
    </w:p>
    <w:p w14:paraId="54B27ADF" w14:textId="77777777" w:rsidR="00E63233" w:rsidRDefault="00E63233" w:rsidP="00E63233">
      <w:pPr>
        <w:rPr>
          <w:rFonts w:ascii="Times New Roman" w:hAnsi="Times New Roman" w:cs="Times New Roman"/>
          <w:sz w:val="24"/>
          <w:szCs w:val="24"/>
        </w:rPr>
      </w:pPr>
    </w:p>
    <w:p w14:paraId="6F08ADAA" w14:textId="77777777" w:rsidR="00E63233" w:rsidRDefault="00E63233" w:rsidP="00E63233">
      <w:pPr>
        <w:rPr>
          <w:rFonts w:ascii="Times New Roman" w:hAnsi="Times New Roman" w:cs="Times New Roman"/>
          <w:sz w:val="24"/>
          <w:szCs w:val="24"/>
        </w:rPr>
      </w:pPr>
      <w:r>
        <w:rPr>
          <w:rFonts w:ascii="Times New Roman" w:hAnsi="Times New Roman" w:cs="Times New Roman"/>
          <w:sz w:val="24"/>
          <w:szCs w:val="24"/>
        </w:rPr>
        <w:t>Alliance hope – keynote address to Minamata synthesis meeting</w:t>
      </w:r>
    </w:p>
    <w:p w14:paraId="60886D4D" w14:textId="46F98FA6" w:rsidR="006F2331" w:rsidRDefault="00E63233" w:rsidP="00E63233">
      <w:pPr>
        <w:rPr>
          <w:rFonts w:ascii="Times New Roman" w:hAnsi="Times New Roman" w:cs="Times New Roman"/>
          <w:sz w:val="24"/>
          <w:szCs w:val="24"/>
        </w:rPr>
      </w:pPr>
      <w:r>
        <w:rPr>
          <w:rFonts w:ascii="Times New Roman" w:hAnsi="Times New Roman" w:cs="Times New Roman"/>
          <w:sz w:val="24"/>
          <w:szCs w:val="24"/>
        </w:rPr>
        <w:t xml:space="preserve"> </w:t>
      </w:r>
      <w:r w:rsidR="003912D2">
        <w:rPr>
          <w:rFonts w:ascii="Times New Roman" w:hAnsi="Times New Roman" w:cs="Times New Roman"/>
          <w:sz w:val="24"/>
          <w:szCs w:val="24"/>
        </w:rPr>
        <w:t xml:space="preserve"> </w:t>
      </w:r>
    </w:p>
    <w:p w14:paraId="4655FE38" w14:textId="67563D09" w:rsidR="00E63233" w:rsidRDefault="006F2331" w:rsidP="00702FB6">
      <w:pPr>
        <w:ind w:firstLine="840"/>
        <w:rPr>
          <w:rFonts w:ascii="Times New Roman" w:hAnsi="Times New Roman" w:cs="Times New Roman"/>
          <w:sz w:val="24"/>
          <w:szCs w:val="24"/>
        </w:rPr>
      </w:pPr>
      <w:r>
        <w:rPr>
          <w:rFonts w:ascii="Times New Roman" w:hAnsi="Times New Roman" w:cs="Times New Roman"/>
          <w:sz w:val="24"/>
          <w:szCs w:val="24"/>
        </w:rPr>
        <w:t>I agree with all his points and want to build on his observation by focusing on the concept of transborder people’s alliance and transborder participatory democracy</w:t>
      </w:r>
      <w:r w:rsidR="002F5574">
        <w:rPr>
          <w:rFonts w:ascii="Times New Roman" w:hAnsi="Times New Roman" w:cs="Times New Roman"/>
          <w:sz w:val="24"/>
          <w:szCs w:val="24"/>
        </w:rPr>
        <w:t xml:space="preserve"> as</w:t>
      </w:r>
      <w:r>
        <w:rPr>
          <w:rFonts w:ascii="Times New Roman" w:hAnsi="Times New Roman" w:cs="Times New Roman"/>
          <w:sz w:val="24"/>
          <w:szCs w:val="24"/>
        </w:rPr>
        <w:t xml:space="preserve"> we thrashed out in the two-year process (1988-89) of preparatory discussion we held on issue-, sectoral, gender, ecology, and other issue basis as well as our movement experiences. </w:t>
      </w:r>
    </w:p>
    <w:p w14:paraId="4E271B01" w14:textId="4316D6E3" w:rsidR="000D1A12" w:rsidRPr="003912D2" w:rsidRDefault="002F5574" w:rsidP="00702FB6">
      <w:pPr>
        <w:ind w:firstLine="840"/>
        <w:rPr>
          <w:rFonts w:ascii="Times New Roman" w:hAnsi="Times New Roman" w:cs="Times New Roman"/>
          <w:sz w:val="24"/>
          <w:szCs w:val="24"/>
        </w:rPr>
      </w:pPr>
      <w:r>
        <w:rPr>
          <w:rFonts w:ascii="Times New Roman" w:hAnsi="Times New Roman" w:cs="Times New Roman"/>
          <w:sz w:val="24"/>
          <w:szCs w:val="24"/>
        </w:rPr>
        <w:t>In doing so, I refer specifically to t</w:t>
      </w:r>
      <w:r w:rsidR="006F2331">
        <w:rPr>
          <w:rFonts w:ascii="Times New Roman" w:hAnsi="Times New Roman" w:cs="Times New Roman"/>
          <w:sz w:val="24"/>
          <w:szCs w:val="24"/>
        </w:rPr>
        <w:t xml:space="preserve">he keynote address </w:t>
      </w:r>
      <w:r w:rsidR="00E63233">
        <w:rPr>
          <w:rFonts w:ascii="Times New Roman" w:hAnsi="Times New Roman" w:cs="Times New Roman"/>
          <w:sz w:val="24"/>
          <w:szCs w:val="24"/>
        </w:rPr>
        <w:t>of the first PP21</w:t>
      </w:r>
      <w:r>
        <w:rPr>
          <w:rFonts w:ascii="Times New Roman" w:hAnsi="Times New Roman" w:cs="Times New Roman"/>
          <w:sz w:val="24"/>
          <w:szCs w:val="24"/>
        </w:rPr>
        <w:t>. The address</w:t>
      </w:r>
      <w:r w:rsidR="00E63233">
        <w:rPr>
          <w:rFonts w:ascii="Times New Roman" w:hAnsi="Times New Roman" w:cs="Times New Roman"/>
          <w:sz w:val="24"/>
          <w:szCs w:val="24"/>
        </w:rPr>
        <w:t xml:space="preserve"> </w:t>
      </w:r>
      <w:r w:rsidR="006F2331">
        <w:rPr>
          <w:rFonts w:ascii="Times New Roman" w:hAnsi="Times New Roman" w:cs="Times New Roman"/>
          <w:sz w:val="24"/>
          <w:szCs w:val="24"/>
        </w:rPr>
        <w:t xml:space="preserve">was written </w:t>
      </w:r>
      <w:r w:rsidR="000D4F7A">
        <w:rPr>
          <w:rFonts w:ascii="Times New Roman" w:hAnsi="Times New Roman" w:cs="Times New Roman"/>
          <w:sz w:val="24"/>
          <w:szCs w:val="24"/>
        </w:rPr>
        <w:t xml:space="preserve">drawing on the preceding discussions </w:t>
      </w:r>
      <w:r w:rsidR="006F2331">
        <w:rPr>
          <w:rFonts w:ascii="Times New Roman" w:hAnsi="Times New Roman" w:cs="Times New Roman"/>
          <w:sz w:val="24"/>
          <w:szCs w:val="24"/>
        </w:rPr>
        <w:t xml:space="preserve">and </w:t>
      </w:r>
      <w:r w:rsidR="000D4F7A">
        <w:rPr>
          <w:rFonts w:ascii="Times New Roman" w:hAnsi="Times New Roman" w:cs="Times New Roman"/>
          <w:sz w:val="24"/>
          <w:szCs w:val="24"/>
        </w:rPr>
        <w:t xml:space="preserve">presented to the Minamata synthesis gathering. Though my name is accredited as the presenter, it was in fact a collective work of drafters who worked to conceptualize the preceding </w:t>
      </w:r>
      <w:r>
        <w:rPr>
          <w:rFonts w:ascii="Times New Roman" w:hAnsi="Times New Roman" w:cs="Times New Roman"/>
          <w:sz w:val="24"/>
          <w:szCs w:val="24"/>
        </w:rPr>
        <w:t xml:space="preserve">extensive </w:t>
      </w:r>
      <w:r w:rsidR="000D4F7A">
        <w:rPr>
          <w:rFonts w:ascii="Times New Roman" w:hAnsi="Times New Roman" w:cs="Times New Roman"/>
          <w:sz w:val="24"/>
          <w:szCs w:val="24"/>
        </w:rPr>
        <w:lastRenderedPageBreak/>
        <w:t>discussion processes</w:t>
      </w:r>
      <w:r>
        <w:rPr>
          <w:rFonts w:ascii="Times New Roman" w:hAnsi="Times New Roman" w:cs="Times New Roman"/>
          <w:sz w:val="24"/>
          <w:szCs w:val="24"/>
        </w:rPr>
        <w:t xml:space="preserve"> as well as the mind and passion of activists </w:t>
      </w:r>
      <w:r w:rsidR="00184553">
        <w:rPr>
          <w:rFonts w:ascii="Times New Roman" w:hAnsi="Times New Roman" w:cs="Times New Roman"/>
          <w:sz w:val="24"/>
          <w:szCs w:val="24"/>
        </w:rPr>
        <w:t>working in Japan in the 80s.</w:t>
      </w:r>
    </w:p>
    <w:p w14:paraId="20D98D0D" w14:textId="3E6DFEF0" w:rsidR="00C335BC" w:rsidRDefault="00565ED0" w:rsidP="00702FB6">
      <w:pPr>
        <w:ind w:firstLine="840"/>
        <w:rPr>
          <w:rFonts w:ascii="Times New Roman" w:hAnsi="Times New Roman" w:cs="Times New Roman"/>
          <w:sz w:val="24"/>
          <w:szCs w:val="24"/>
        </w:rPr>
      </w:pPr>
      <w:r>
        <w:rPr>
          <w:rFonts w:ascii="Times New Roman" w:hAnsi="Times New Roman" w:cs="Times New Roman" w:hint="eastAsia"/>
          <w:sz w:val="24"/>
          <w:szCs w:val="24"/>
        </w:rPr>
        <w:t xml:space="preserve">Given </w:t>
      </w:r>
      <w:r>
        <w:rPr>
          <w:rFonts w:ascii="Times New Roman" w:hAnsi="Times New Roman" w:cs="Times New Roman"/>
          <w:sz w:val="24"/>
          <w:szCs w:val="24"/>
        </w:rPr>
        <w:t xml:space="preserve">space imitation, I will single out the idea of transborder participatory democracy we proposed to the first 1989 PP21 program. </w:t>
      </w:r>
    </w:p>
    <w:p w14:paraId="5EF65791" w14:textId="2B8A3AE8" w:rsidR="00E63233" w:rsidRDefault="00E63233" w:rsidP="00E63233">
      <w:pPr>
        <w:rPr>
          <w:rFonts w:ascii="Times New Roman" w:hAnsi="Times New Roman" w:cs="Times New Roman"/>
          <w:sz w:val="24"/>
          <w:szCs w:val="24"/>
        </w:rPr>
      </w:pPr>
    </w:p>
    <w:p w14:paraId="710298F7" w14:textId="7A68EB2B" w:rsidR="00E63233" w:rsidRDefault="00A66627" w:rsidP="00E63233">
      <w:pPr>
        <w:rPr>
          <w:rFonts w:ascii="Times New Roman" w:hAnsi="Times New Roman" w:cs="Times New Roman"/>
          <w:sz w:val="24"/>
          <w:szCs w:val="24"/>
        </w:rPr>
      </w:pPr>
      <w:r>
        <w:rPr>
          <w:rFonts w:ascii="Times New Roman" w:hAnsi="Times New Roman" w:cs="Times New Roman"/>
          <w:sz w:val="24"/>
          <w:szCs w:val="24"/>
        </w:rPr>
        <w:t xml:space="preserve">I </w:t>
      </w:r>
      <w:r w:rsidR="00E63233">
        <w:rPr>
          <w:rFonts w:ascii="Times New Roman" w:hAnsi="Times New Roman" w:cs="Times New Roman" w:hint="eastAsia"/>
          <w:sz w:val="24"/>
          <w:szCs w:val="24"/>
        </w:rPr>
        <w:t>P</w:t>
      </w:r>
      <w:r w:rsidR="00E63233">
        <w:rPr>
          <w:rFonts w:ascii="Times New Roman" w:hAnsi="Times New Roman" w:cs="Times New Roman"/>
          <w:sz w:val="24"/>
          <w:szCs w:val="24"/>
        </w:rPr>
        <w:t>P21 1989 keynote address – Alliance of hope</w:t>
      </w:r>
    </w:p>
    <w:p w14:paraId="2612CB81" w14:textId="77777777" w:rsidR="00BF7E06" w:rsidRDefault="00BF7E06" w:rsidP="00E63233">
      <w:pPr>
        <w:rPr>
          <w:rFonts w:ascii="Times New Roman" w:hAnsi="Times New Roman" w:cs="Times New Roman"/>
          <w:sz w:val="24"/>
          <w:szCs w:val="24"/>
        </w:rPr>
      </w:pPr>
    </w:p>
    <w:p w14:paraId="0104F854" w14:textId="5B86EF54" w:rsidR="00923141" w:rsidRDefault="00923141" w:rsidP="00702FB6">
      <w:pPr>
        <w:ind w:firstLine="840"/>
        <w:rPr>
          <w:rFonts w:ascii="Times New Roman" w:hAnsi="Times New Roman" w:cs="Times New Roman"/>
          <w:sz w:val="24"/>
          <w:szCs w:val="24"/>
        </w:rPr>
      </w:pPr>
      <w:r>
        <w:rPr>
          <w:rFonts w:ascii="Times New Roman" w:hAnsi="Times New Roman" w:cs="Times New Roman"/>
          <w:sz w:val="24"/>
          <w:szCs w:val="24"/>
        </w:rPr>
        <w:t xml:space="preserve">Our keen concern </w:t>
      </w:r>
      <w:r w:rsidR="00963136">
        <w:rPr>
          <w:rFonts w:ascii="Times New Roman" w:hAnsi="Times New Roman" w:cs="Times New Roman"/>
          <w:sz w:val="24"/>
          <w:szCs w:val="24"/>
        </w:rPr>
        <w:t xml:space="preserve">was about the global nature of the </w:t>
      </w:r>
      <w:r w:rsidR="00286DDF">
        <w:rPr>
          <w:rFonts w:ascii="Times New Roman" w:hAnsi="Times New Roman" w:cs="Times New Roman"/>
          <w:sz w:val="24"/>
          <w:szCs w:val="24"/>
        </w:rPr>
        <w:t xml:space="preserve">political, economic, and cultural rule of neo-liberal capitalism that cause destructive effects on environment and lives of the people, particularly in the name of development. Decisions affecting grassroots people’s lives were not necessarily taken by national ruling mechanisms but frequently by power centers outside to satisfy “Washington consensus” so-called. </w:t>
      </w:r>
    </w:p>
    <w:p w14:paraId="62985C3B" w14:textId="77777777" w:rsidR="00184553" w:rsidRDefault="00184553" w:rsidP="00702FB6">
      <w:pPr>
        <w:ind w:firstLine="840"/>
        <w:rPr>
          <w:rFonts w:ascii="Times New Roman" w:hAnsi="Times New Roman" w:cs="Times New Roman"/>
          <w:sz w:val="24"/>
          <w:szCs w:val="24"/>
        </w:rPr>
      </w:pPr>
    </w:p>
    <w:p w14:paraId="2D896008" w14:textId="3AD2289F" w:rsidR="00903006" w:rsidRDefault="00903006" w:rsidP="00702FB6">
      <w:pPr>
        <w:ind w:firstLine="840"/>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 xml:space="preserve">o, democratizing national state, which of course stays of paramount, immediate task, alone would not enough. </w:t>
      </w:r>
      <w:r w:rsidR="005C379A">
        <w:rPr>
          <w:rFonts w:ascii="Times New Roman" w:hAnsi="Times New Roman" w:cs="Times New Roman"/>
          <w:sz w:val="24"/>
          <w:szCs w:val="24"/>
        </w:rPr>
        <w:t>I</w:t>
      </w:r>
      <w:r>
        <w:rPr>
          <w:rFonts w:ascii="Times New Roman" w:hAnsi="Times New Roman" w:cs="Times New Roman"/>
          <w:sz w:val="24"/>
          <w:szCs w:val="24"/>
        </w:rPr>
        <w:t>n the keynote, we stated as follows:</w:t>
      </w:r>
    </w:p>
    <w:p w14:paraId="5B2D85CA" w14:textId="6303982A" w:rsidR="00903006" w:rsidRDefault="00903006" w:rsidP="00903006">
      <w:pPr>
        <w:rPr>
          <w:rFonts w:ascii="Times New Roman" w:hAnsi="Times New Roman" w:cs="Times New Roman"/>
          <w:sz w:val="24"/>
          <w:szCs w:val="24"/>
        </w:rPr>
      </w:pPr>
    </w:p>
    <w:p w14:paraId="1BF1675D" w14:textId="2B6D323B" w:rsidR="00903006" w:rsidRDefault="00903006" w:rsidP="000E6490">
      <w:pPr>
        <w:ind w:left="840"/>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he situation calls for the declaration of a new right of the people: the right of the people to intervene in, to modify, to regulate, and ultimately to control any decision</w:t>
      </w:r>
      <w:r w:rsidR="005C379A">
        <w:rPr>
          <w:rFonts w:ascii="Times New Roman" w:hAnsi="Times New Roman" w:cs="Times New Roman"/>
          <w:sz w:val="24"/>
          <w:szCs w:val="24"/>
        </w:rPr>
        <w:t>s</w:t>
      </w:r>
      <w:r>
        <w:rPr>
          <w:rFonts w:ascii="Times New Roman" w:hAnsi="Times New Roman" w:cs="Times New Roman"/>
          <w:sz w:val="24"/>
          <w:szCs w:val="24"/>
        </w:rPr>
        <w:t xml:space="preserve"> that affect their lives, no matter where those decisions are made. </w:t>
      </w:r>
      <w:r w:rsidR="000E6490">
        <w:rPr>
          <w:rFonts w:ascii="Times New Roman" w:hAnsi="Times New Roman" w:cs="Times New Roman"/>
          <w:sz w:val="24"/>
          <w:szCs w:val="24"/>
        </w:rPr>
        <w:t>…</w:t>
      </w:r>
      <w:r>
        <w:rPr>
          <w:rFonts w:ascii="Times New Roman" w:hAnsi="Times New Roman" w:cs="Times New Roman"/>
          <w:sz w:val="24"/>
          <w:szCs w:val="24"/>
        </w:rPr>
        <w:t xml:space="preserve">This should be established as </w:t>
      </w:r>
      <w:r w:rsidR="000E6490">
        <w:rPr>
          <w:rFonts w:ascii="Times New Roman" w:hAnsi="Times New Roman" w:cs="Times New Roman"/>
          <w:sz w:val="24"/>
          <w:szCs w:val="24"/>
        </w:rPr>
        <w:t>a universal right which recognizes no borders. …Transborer participatory democracy is a new principle, by which not the state, but the people themselves can emerge as chief actor in determining the course of world politics and economics.</w:t>
      </w:r>
    </w:p>
    <w:p w14:paraId="185F50B8" w14:textId="1BA856D9" w:rsidR="000E6490" w:rsidRDefault="000E6490" w:rsidP="00903006">
      <w:pPr>
        <w:rPr>
          <w:rFonts w:ascii="Times New Roman" w:hAnsi="Times New Roman" w:cs="Times New Roman"/>
          <w:sz w:val="24"/>
          <w:szCs w:val="24"/>
        </w:rPr>
      </w:pPr>
    </w:p>
    <w:p w14:paraId="2418788F" w14:textId="5993AF51" w:rsidR="000E6490" w:rsidRDefault="00E47F6B" w:rsidP="00184553">
      <w:pPr>
        <w:ind w:firstLine="840"/>
        <w:rPr>
          <w:rFonts w:ascii="Times New Roman" w:hAnsi="Times New Roman" w:cs="Times New Roman"/>
          <w:sz w:val="24"/>
          <w:szCs w:val="24"/>
        </w:rPr>
      </w:pPr>
      <w:r>
        <w:rPr>
          <w:rFonts w:ascii="Times New Roman" w:hAnsi="Times New Roman" w:cs="Times New Roman" w:hint="eastAsia"/>
          <w:sz w:val="24"/>
          <w:szCs w:val="24"/>
        </w:rPr>
        <w:t>B</w:t>
      </w:r>
      <w:r>
        <w:rPr>
          <w:rFonts w:ascii="Times New Roman" w:hAnsi="Times New Roman" w:cs="Times New Roman"/>
          <w:sz w:val="24"/>
          <w:szCs w:val="24"/>
        </w:rPr>
        <w:t xml:space="preserve">ut who are the “people” exercising this right and how they can coalesce? </w:t>
      </w:r>
    </w:p>
    <w:p w14:paraId="634FACB7" w14:textId="77777777" w:rsidR="00371AA3" w:rsidRDefault="00371AA3" w:rsidP="00702FB6">
      <w:pPr>
        <w:ind w:firstLine="840"/>
        <w:rPr>
          <w:rFonts w:ascii="Times New Roman" w:hAnsi="Times New Roman" w:cs="Times New Roman"/>
          <w:sz w:val="24"/>
          <w:szCs w:val="24"/>
        </w:rPr>
      </w:pPr>
    </w:p>
    <w:p w14:paraId="57F8196C" w14:textId="4E4C958E" w:rsidR="00AD594D" w:rsidRDefault="00721F67" w:rsidP="00721F67">
      <w:pPr>
        <w:ind w:left="840"/>
        <w:rPr>
          <w:rFonts w:ascii="Times New Roman" w:hAnsi="Times New Roman" w:cs="Times New Roman"/>
          <w:sz w:val="24"/>
          <w:szCs w:val="24"/>
        </w:rPr>
      </w:pPr>
      <w:r>
        <w:rPr>
          <w:rFonts w:ascii="Times New Roman" w:hAnsi="Times New Roman" w:cs="Times New Roman"/>
          <w:sz w:val="24"/>
          <w:szCs w:val="24"/>
        </w:rPr>
        <w:t xml:space="preserve">The key to transborder democracy is the people. But what is the people? …We can begin by defining the people ss we always do in this kind of discussion: they are the oppressed, the exploited, the manipulated masses. This is so, yet such “people” in general do not exist. The people are divided into a multitude of groups with their respective identities: gender, ethic, </w:t>
      </w:r>
      <w:r w:rsidR="008E11AA">
        <w:rPr>
          <w:rFonts w:ascii="Times New Roman" w:hAnsi="Times New Roman" w:cs="Times New Roman"/>
          <w:sz w:val="24"/>
          <w:szCs w:val="24"/>
        </w:rPr>
        <w:t xml:space="preserve">religious, cultural, class, nationality. …The struggle of the people begins on this terrain, in the divisive structure. </w:t>
      </w:r>
    </w:p>
    <w:p w14:paraId="696CE59D" w14:textId="77777777" w:rsidR="008E11AA" w:rsidRDefault="008E11AA" w:rsidP="008E11AA">
      <w:pPr>
        <w:rPr>
          <w:rFonts w:ascii="Times New Roman" w:hAnsi="Times New Roman" w:cs="Times New Roman"/>
          <w:sz w:val="24"/>
          <w:szCs w:val="24"/>
        </w:rPr>
      </w:pPr>
    </w:p>
    <w:p w14:paraId="665DF737" w14:textId="202F8834" w:rsidR="008E11AA" w:rsidRDefault="00A367A0" w:rsidP="00184553">
      <w:pPr>
        <w:ind w:firstLine="840"/>
        <w:rPr>
          <w:rFonts w:ascii="Times New Roman" w:hAnsi="Times New Roman" w:cs="Times New Roman"/>
          <w:sz w:val="24"/>
          <w:szCs w:val="24"/>
        </w:rPr>
      </w:pPr>
      <w:r>
        <w:rPr>
          <w:rFonts w:ascii="Times New Roman" w:hAnsi="Times New Roman" w:cs="Times New Roman"/>
          <w:sz w:val="24"/>
          <w:szCs w:val="24"/>
        </w:rPr>
        <w:t>Yet</w:t>
      </w:r>
      <w:r w:rsidR="008E11AA">
        <w:rPr>
          <w:rFonts w:ascii="Times New Roman" w:hAnsi="Times New Roman" w:cs="Times New Roman"/>
          <w:sz w:val="24"/>
          <w:szCs w:val="24"/>
        </w:rPr>
        <w:t xml:space="preserve"> “the struggle has a seed of general liberation,” the keynote assumes</w:t>
      </w:r>
      <w:r>
        <w:rPr>
          <w:rFonts w:ascii="Times New Roman" w:hAnsi="Times New Roman" w:cs="Times New Roman"/>
          <w:sz w:val="24"/>
          <w:szCs w:val="24"/>
        </w:rPr>
        <w:t xml:space="preserve">, and says that </w:t>
      </w:r>
      <w:r w:rsidR="008E11AA">
        <w:rPr>
          <w:rFonts w:ascii="Times New Roman" w:hAnsi="Times New Roman" w:cs="Times New Roman"/>
          <w:sz w:val="24"/>
          <w:szCs w:val="24"/>
        </w:rPr>
        <w:t>for the seeds to germinate, they must int</w:t>
      </w:r>
      <w:r>
        <w:rPr>
          <w:rFonts w:ascii="Times New Roman" w:hAnsi="Times New Roman" w:cs="Times New Roman"/>
          <w:sz w:val="24"/>
          <w:szCs w:val="24"/>
        </w:rPr>
        <w:t>er</w:t>
      </w:r>
      <w:r w:rsidR="008E11AA">
        <w:rPr>
          <w:rFonts w:ascii="Times New Roman" w:hAnsi="Times New Roman" w:cs="Times New Roman"/>
          <w:sz w:val="24"/>
          <w:szCs w:val="24"/>
        </w:rPr>
        <w:t xml:space="preserve">act </w:t>
      </w:r>
      <w:r>
        <w:rPr>
          <w:rFonts w:ascii="Times New Roman" w:hAnsi="Times New Roman" w:cs="Times New Roman"/>
          <w:sz w:val="24"/>
          <w:szCs w:val="24"/>
        </w:rPr>
        <w:t xml:space="preserve">with other struggles and movements. </w:t>
      </w:r>
      <w:r w:rsidR="005C379A">
        <w:rPr>
          <w:rFonts w:ascii="Times New Roman" w:hAnsi="Times New Roman" w:cs="Times New Roman"/>
          <w:sz w:val="24"/>
          <w:szCs w:val="24"/>
        </w:rPr>
        <w:t>If</w:t>
      </w:r>
      <w:r>
        <w:rPr>
          <w:rFonts w:ascii="Times New Roman" w:hAnsi="Times New Roman" w:cs="Times New Roman"/>
          <w:sz w:val="24"/>
          <w:szCs w:val="24"/>
        </w:rPr>
        <w:t xml:space="preserve"> </w:t>
      </w:r>
      <w:r>
        <w:rPr>
          <w:rFonts w:ascii="Times New Roman" w:hAnsi="Times New Roman" w:cs="Times New Roman"/>
          <w:sz w:val="24"/>
          <w:szCs w:val="24"/>
        </w:rPr>
        <w:lastRenderedPageBreak/>
        <w:t>Japanese labor movement regard</w:t>
      </w:r>
      <w:r w:rsidR="005C379A">
        <w:rPr>
          <w:rFonts w:ascii="Times New Roman" w:hAnsi="Times New Roman" w:cs="Times New Roman"/>
          <w:sz w:val="24"/>
          <w:szCs w:val="24"/>
        </w:rPr>
        <w:t>s</w:t>
      </w:r>
      <w:r>
        <w:rPr>
          <w:rFonts w:ascii="Times New Roman" w:hAnsi="Times New Roman" w:cs="Times New Roman"/>
          <w:sz w:val="24"/>
          <w:szCs w:val="24"/>
        </w:rPr>
        <w:t xml:space="preserve"> Asian migrant workers merely as a “threat” to </w:t>
      </w:r>
      <w:r w:rsidR="005C379A">
        <w:rPr>
          <w:rFonts w:ascii="Times New Roman" w:hAnsi="Times New Roman" w:cs="Times New Roman"/>
          <w:sz w:val="24"/>
          <w:szCs w:val="24"/>
        </w:rPr>
        <w:t>press</w:t>
      </w:r>
      <w:r>
        <w:rPr>
          <w:rFonts w:ascii="Times New Roman" w:hAnsi="Times New Roman" w:cs="Times New Roman"/>
          <w:sz w:val="24"/>
          <w:szCs w:val="24"/>
        </w:rPr>
        <w:t xml:space="preserve"> down Japanese workers’ wages, that movement is no</w:t>
      </w:r>
      <w:r w:rsidR="005C379A">
        <w:rPr>
          <w:rFonts w:ascii="Times New Roman" w:hAnsi="Times New Roman" w:cs="Times New Roman"/>
          <w:sz w:val="24"/>
          <w:szCs w:val="24"/>
        </w:rPr>
        <w:t>t worth being called</w:t>
      </w:r>
      <w:r>
        <w:rPr>
          <w:rFonts w:ascii="Times New Roman" w:hAnsi="Times New Roman" w:cs="Times New Roman"/>
          <w:sz w:val="24"/>
          <w:szCs w:val="24"/>
        </w:rPr>
        <w:t xml:space="preserve"> people’s movement. </w:t>
      </w:r>
      <w:r w:rsidR="005C379A">
        <w:rPr>
          <w:rFonts w:ascii="Times New Roman" w:hAnsi="Times New Roman" w:cs="Times New Roman"/>
          <w:sz w:val="24"/>
          <w:szCs w:val="24"/>
        </w:rPr>
        <w:t>Nationalist and other barriers can be overcome through mutually learning interaction with other people. The keynote stated.</w:t>
      </w:r>
    </w:p>
    <w:p w14:paraId="485BC6B4" w14:textId="00B94F6A" w:rsidR="008E11AA" w:rsidRDefault="008E11AA" w:rsidP="008E11AA">
      <w:pPr>
        <w:rPr>
          <w:rFonts w:ascii="Times New Roman" w:hAnsi="Times New Roman" w:cs="Times New Roman"/>
          <w:sz w:val="24"/>
          <w:szCs w:val="24"/>
        </w:rPr>
      </w:pPr>
    </w:p>
    <w:p w14:paraId="5BF370B7" w14:textId="7AA20A74" w:rsidR="009004E9" w:rsidRDefault="00A367A0" w:rsidP="009004E9">
      <w:pPr>
        <w:ind w:left="840"/>
        <w:rPr>
          <w:rFonts w:ascii="Times New Roman" w:hAnsi="Times New Roman" w:cs="Times New Roman"/>
          <w:sz w:val="24"/>
          <w:szCs w:val="24"/>
        </w:rPr>
      </w:pPr>
      <w:r>
        <w:rPr>
          <w:rFonts w:ascii="Times New Roman" w:hAnsi="Times New Roman" w:cs="Times New Roman"/>
          <w:sz w:val="24"/>
          <w:szCs w:val="24"/>
        </w:rPr>
        <w:t xml:space="preserve">All movements start </w:t>
      </w:r>
      <w:r w:rsidR="009004E9">
        <w:rPr>
          <w:rFonts w:ascii="Times New Roman" w:hAnsi="Times New Roman" w:cs="Times New Roman" w:hint="eastAsia"/>
          <w:sz w:val="24"/>
          <w:szCs w:val="24"/>
        </w:rPr>
        <w:t>o</w:t>
      </w:r>
      <w:r>
        <w:rPr>
          <w:rFonts w:ascii="Times New Roman" w:hAnsi="Times New Roman" w:cs="Times New Roman"/>
          <w:sz w:val="24"/>
          <w:szCs w:val="24"/>
        </w:rPr>
        <w:t>n this compartmentalized</w:t>
      </w:r>
      <w:r w:rsidR="00C36399">
        <w:rPr>
          <w:rFonts w:ascii="Times New Roman" w:hAnsi="Times New Roman" w:cs="Times New Roman"/>
          <w:sz w:val="24"/>
          <w:szCs w:val="24"/>
        </w:rPr>
        <w:t xml:space="preserve"> terrain</w:t>
      </w:r>
      <w:r w:rsidR="009004E9">
        <w:rPr>
          <w:rFonts w:ascii="Times New Roman" w:hAnsi="Times New Roman" w:cs="Times New Roman"/>
          <w:sz w:val="24"/>
          <w:szCs w:val="24"/>
        </w:rPr>
        <w:t>; the point is to fight our way beyond it, to destroy the whole divisive structure and replace it with a spontaneous alliance of the people’s own choice and making. In this process the movement can free itself from captivity. Experience shows that interaction with other movements transforms the movement, helping overcome its narrowness and oppressive practices inside, if there are such.</w:t>
      </w:r>
    </w:p>
    <w:p w14:paraId="165E22DC" w14:textId="1F3069A3" w:rsidR="00B14B80" w:rsidRPr="00C36399" w:rsidRDefault="00B14B80" w:rsidP="00A70D85">
      <w:pPr>
        <w:ind w:left="840"/>
        <w:rPr>
          <w:rFonts w:ascii="Times New Roman" w:hAnsi="Times New Roman" w:cs="Times New Roman"/>
          <w:color w:val="FF0000"/>
          <w:sz w:val="24"/>
          <w:szCs w:val="24"/>
        </w:rPr>
      </w:pPr>
    </w:p>
    <w:p w14:paraId="7FD09061" w14:textId="3387000E" w:rsidR="00BB020D" w:rsidRPr="00A46B6A" w:rsidRDefault="00A70D85" w:rsidP="00184553">
      <w:pPr>
        <w:ind w:firstLine="840"/>
        <w:rPr>
          <w:rFonts w:ascii="Times New Roman" w:hAnsi="Times New Roman" w:cs="Times New Roman"/>
          <w:sz w:val="24"/>
          <w:szCs w:val="24"/>
        </w:rPr>
      </w:pPr>
      <w:r w:rsidRPr="00A46B6A">
        <w:rPr>
          <w:rFonts w:ascii="Times New Roman" w:hAnsi="Times New Roman" w:cs="Times New Roman" w:hint="eastAsia"/>
          <w:sz w:val="24"/>
          <w:szCs w:val="24"/>
        </w:rPr>
        <w:t>T</w:t>
      </w:r>
      <w:r w:rsidRPr="00A46B6A">
        <w:rPr>
          <w:rFonts w:ascii="Times New Roman" w:hAnsi="Times New Roman" w:cs="Times New Roman"/>
          <w:sz w:val="24"/>
          <w:szCs w:val="24"/>
        </w:rPr>
        <w:t>he keynote then goes to the process of dismantling the hierarchical formation of society. When the “logic of global majority” (Gor</w:t>
      </w:r>
      <w:r w:rsidR="005C379A" w:rsidRPr="00A46B6A">
        <w:rPr>
          <w:rFonts w:ascii="Times New Roman" w:hAnsi="Times New Roman" w:cs="Times New Roman" w:hint="eastAsia"/>
          <w:sz w:val="24"/>
          <w:szCs w:val="24"/>
        </w:rPr>
        <w:t>o</w:t>
      </w:r>
      <w:r w:rsidRPr="00A46B6A">
        <w:rPr>
          <w:rFonts w:ascii="Times New Roman" w:hAnsi="Times New Roman" w:cs="Times New Roman"/>
          <w:sz w:val="24"/>
          <w:szCs w:val="24"/>
        </w:rPr>
        <w:t xml:space="preserve">stiaga) </w:t>
      </w:r>
      <w:r w:rsidR="00C36399" w:rsidRPr="00A46B6A">
        <w:rPr>
          <w:rFonts w:ascii="Times New Roman" w:hAnsi="Times New Roman" w:cs="Times New Roman"/>
          <w:sz w:val="24"/>
          <w:szCs w:val="24"/>
        </w:rPr>
        <w:t xml:space="preserve">= global south, </w:t>
      </w:r>
      <w:r w:rsidRPr="00A46B6A">
        <w:rPr>
          <w:rFonts w:ascii="Times New Roman" w:hAnsi="Times New Roman" w:cs="Times New Roman"/>
          <w:sz w:val="24"/>
          <w:szCs w:val="24"/>
        </w:rPr>
        <w:t>asserts itself, the strata locating themselves above the lower strata</w:t>
      </w:r>
      <w:r w:rsidR="00C36399" w:rsidRPr="00A46B6A">
        <w:rPr>
          <w:rFonts w:ascii="Times New Roman" w:hAnsi="Times New Roman" w:cs="Times New Roman"/>
          <w:sz w:val="24"/>
          <w:szCs w:val="24"/>
        </w:rPr>
        <w:t xml:space="preserve"> should be </w:t>
      </w:r>
      <w:r w:rsidR="00036573" w:rsidRPr="00A46B6A">
        <w:rPr>
          <w:rFonts w:ascii="Times New Roman" w:hAnsi="Times New Roman" w:cs="Times New Roman"/>
          <w:sz w:val="24"/>
          <w:szCs w:val="24"/>
        </w:rPr>
        <w:t>brought</w:t>
      </w:r>
      <w:r w:rsidRPr="00A46B6A">
        <w:rPr>
          <w:rFonts w:ascii="Times New Roman" w:hAnsi="Times New Roman" w:cs="Times New Roman"/>
          <w:sz w:val="24"/>
          <w:szCs w:val="24"/>
        </w:rPr>
        <w:t xml:space="preserve"> </w:t>
      </w:r>
      <w:r w:rsidR="00036573" w:rsidRPr="00A46B6A">
        <w:rPr>
          <w:rFonts w:ascii="Times New Roman" w:hAnsi="Times New Roman" w:cs="Times New Roman"/>
          <w:sz w:val="24"/>
          <w:szCs w:val="24"/>
        </w:rPr>
        <w:t>to concede to the lower with dignity. “Our new ethic of the 21</w:t>
      </w:r>
      <w:r w:rsidR="00036573" w:rsidRPr="00A46B6A">
        <w:rPr>
          <w:rFonts w:ascii="Times New Roman" w:hAnsi="Times New Roman" w:cs="Times New Roman"/>
          <w:sz w:val="24"/>
          <w:szCs w:val="24"/>
          <w:vertAlign w:val="superscript"/>
        </w:rPr>
        <w:t>st</w:t>
      </w:r>
      <w:r w:rsidR="00036573" w:rsidRPr="00A46B6A">
        <w:rPr>
          <w:rFonts w:ascii="Times New Roman" w:hAnsi="Times New Roman" w:cs="Times New Roman"/>
          <w:sz w:val="24"/>
          <w:szCs w:val="24"/>
        </w:rPr>
        <w:t xml:space="preserve"> century must include </w:t>
      </w:r>
      <w:r w:rsidR="00C36399" w:rsidRPr="00A46B6A">
        <w:rPr>
          <w:rFonts w:ascii="Times New Roman" w:hAnsi="Times New Roman" w:cs="Times New Roman"/>
          <w:sz w:val="24"/>
          <w:szCs w:val="24"/>
        </w:rPr>
        <w:t>a</w:t>
      </w:r>
      <w:r w:rsidR="00036573" w:rsidRPr="00A46B6A">
        <w:rPr>
          <w:rFonts w:ascii="Times New Roman" w:hAnsi="Times New Roman" w:cs="Times New Roman"/>
          <w:sz w:val="24"/>
          <w:szCs w:val="24"/>
        </w:rPr>
        <w:t xml:space="preserve"> way of seeing such renunciation as enacting a gain, and not a loss, of dignity.” And the keynote introduced a nation of “peopleness” as the cementing factor of the coalition and called the formation of global people thus created “alliance of hope.”</w:t>
      </w:r>
    </w:p>
    <w:p w14:paraId="48DBC18F" w14:textId="33EEC6D4" w:rsidR="00C36399" w:rsidRDefault="00A46B6A" w:rsidP="00184553">
      <w:pPr>
        <w:ind w:firstLine="840"/>
        <w:rPr>
          <w:rFonts w:ascii="Times New Roman" w:hAnsi="Times New Roman" w:cs="Times New Roman"/>
          <w:sz w:val="24"/>
          <w:szCs w:val="24"/>
        </w:rPr>
      </w:pPr>
      <w:r>
        <w:rPr>
          <w:rFonts w:ascii="Times New Roman" w:hAnsi="Times New Roman" w:cs="Times New Roman"/>
          <w:sz w:val="24"/>
          <w:szCs w:val="24"/>
        </w:rPr>
        <w:t>The keynote proposes a new concept of political right and political action, provisionally called transborder participatory democracy.</w:t>
      </w:r>
    </w:p>
    <w:p w14:paraId="6A4E8AE7" w14:textId="6233C297" w:rsidR="00A46B6A" w:rsidRDefault="00A46B6A" w:rsidP="00A70D85">
      <w:pPr>
        <w:rPr>
          <w:rFonts w:ascii="Times New Roman" w:hAnsi="Times New Roman" w:cs="Times New Roman"/>
          <w:sz w:val="24"/>
          <w:szCs w:val="24"/>
        </w:rPr>
      </w:pPr>
    </w:p>
    <w:p w14:paraId="7D223735" w14:textId="39710CB8" w:rsidR="00C36399" w:rsidRDefault="00A46B6A" w:rsidP="00BD04C7">
      <w:pPr>
        <w:ind w:left="840"/>
        <w:rPr>
          <w:rFonts w:ascii="Times New Roman" w:hAnsi="Times New Roman" w:cs="Times New Roman"/>
          <w:sz w:val="24"/>
          <w:szCs w:val="24"/>
        </w:rPr>
      </w:pPr>
      <w:r>
        <w:rPr>
          <w:rFonts w:ascii="Times New Roman" w:hAnsi="Times New Roman" w:cs="Times New Roman"/>
          <w:sz w:val="24"/>
          <w:szCs w:val="24"/>
        </w:rPr>
        <w:t>Transborder participatory democracy is the name both of a goal ad of a proess, As a goal, it means world-wide democracy practiced by the people of the world. It is</w:t>
      </w:r>
      <w:r w:rsidR="00BD04C7">
        <w:rPr>
          <w:rFonts w:ascii="Times New Roman" w:hAnsi="Times New Roman" w:cs="Times New Roman"/>
          <w:sz w:val="24"/>
          <w:szCs w:val="24"/>
        </w:rPr>
        <w:t xml:space="preserve"> a picture of a world order clearly distinct from the conventional idea of world government or world federation, which presupposes states as the constituent units. Yet as our goal it still remains a remote vision of the future.</w:t>
      </w:r>
    </w:p>
    <w:p w14:paraId="4101BAD2" w14:textId="77777777" w:rsidR="00BF7E06" w:rsidRDefault="00BF7E06" w:rsidP="00BD04C7">
      <w:pPr>
        <w:ind w:left="840"/>
        <w:rPr>
          <w:rFonts w:ascii="Times New Roman" w:hAnsi="Times New Roman" w:cs="Times New Roman"/>
          <w:sz w:val="24"/>
          <w:szCs w:val="24"/>
        </w:rPr>
      </w:pPr>
    </w:p>
    <w:p w14:paraId="39C334DF" w14:textId="18944395" w:rsidR="00BD04C7" w:rsidRDefault="00BD04C7" w:rsidP="00BD04C7">
      <w:pPr>
        <w:ind w:left="840"/>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 xml:space="preserve">s a political process, transborder participatory democracy has two aspects. First it is a practical method for criticizing, confronting, intervening in, and changing the power formation of globalized capital. </w:t>
      </w:r>
      <w:r w:rsidR="00BF7E06">
        <w:rPr>
          <w:rFonts w:ascii="Times New Roman" w:hAnsi="Times New Roman" w:cs="Times New Roman"/>
          <w:sz w:val="24"/>
          <w:szCs w:val="24"/>
        </w:rPr>
        <w:t xml:space="preserve">In this sense, it is a form of action that corresponds to both the present socio-economic reality and the logic and necessity of the people’s movement. Second, in the process of transborder political action, the people’s groups and organizations gradually form themselves into transborder “people,” by which the division of the world into North and South can </w:t>
      </w:r>
      <w:r w:rsidR="002F5574">
        <w:rPr>
          <w:rFonts w:ascii="Times New Roman" w:hAnsi="Times New Roman" w:cs="Times New Roman"/>
          <w:sz w:val="24"/>
          <w:szCs w:val="24"/>
        </w:rPr>
        <w:t>be overcome.</w:t>
      </w:r>
    </w:p>
    <w:p w14:paraId="0AF16820" w14:textId="6A34418E" w:rsidR="002F5574" w:rsidRDefault="002F5574" w:rsidP="002F5574">
      <w:pPr>
        <w:rPr>
          <w:rFonts w:ascii="Times New Roman" w:hAnsi="Times New Roman" w:cs="Times New Roman"/>
          <w:sz w:val="24"/>
          <w:szCs w:val="24"/>
        </w:rPr>
      </w:pPr>
    </w:p>
    <w:p w14:paraId="71C3CBAF" w14:textId="3C52039A" w:rsidR="002F5574" w:rsidRPr="002F5574" w:rsidRDefault="002F5574" w:rsidP="002F5574">
      <w:pPr>
        <w:rPr>
          <w:rFonts w:ascii="Times New Roman" w:hAnsi="Times New Roman" w:cs="Times New Roman"/>
          <w:b/>
          <w:bCs/>
          <w:sz w:val="24"/>
          <w:szCs w:val="24"/>
        </w:rPr>
      </w:pPr>
      <w:r w:rsidRPr="002F5574">
        <w:rPr>
          <w:rFonts w:ascii="Times New Roman" w:hAnsi="Times New Roman" w:cs="Times New Roman" w:hint="eastAsia"/>
          <w:b/>
          <w:bCs/>
          <w:sz w:val="24"/>
          <w:szCs w:val="24"/>
        </w:rPr>
        <w:t>I</w:t>
      </w:r>
      <w:r w:rsidRPr="002F5574">
        <w:rPr>
          <w:rFonts w:ascii="Times New Roman" w:hAnsi="Times New Roman" w:cs="Times New Roman"/>
          <w:b/>
          <w:bCs/>
          <w:sz w:val="24"/>
          <w:szCs w:val="24"/>
        </w:rPr>
        <w:t>nter-people autonomy</w:t>
      </w:r>
    </w:p>
    <w:p w14:paraId="194100CB" w14:textId="77777777" w:rsidR="00A46B6A" w:rsidRPr="00A46B6A" w:rsidRDefault="00A46B6A" w:rsidP="00A70D85">
      <w:pPr>
        <w:rPr>
          <w:rFonts w:ascii="Times New Roman" w:hAnsi="Times New Roman" w:cs="Times New Roman"/>
          <w:sz w:val="24"/>
          <w:szCs w:val="24"/>
        </w:rPr>
      </w:pPr>
    </w:p>
    <w:p w14:paraId="69F7E02B" w14:textId="77777777" w:rsidR="005C2FAF" w:rsidRDefault="005C2FAF" w:rsidP="00A70D85">
      <w:pPr>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he keynote lastly characterized the alliance of hope also as “inter-people autonomy”:</w:t>
      </w:r>
    </w:p>
    <w:p w14:paraId="25F634DD" w14:textId="77777777" w:rsidR="005C2FAF" w:rsidRDefault="005C2FAF" w:rsidP="00A70D85">
      <w:pPr>
        <w:rPr>
          <w:rFonts w:ascii="Times New Roman" w:hAnsi="Times New Roman" w:cs="Times New Roman"/>
          <w:sz w:val="24"/>
          <w:szCs w:val="24"/>
        </w:rPr>
      </w:pPr>
    </w:p>
    <w:p w14:paraId="6A8FE77B" w14:textId="77777777" w:rsidR="005C2FAF" w:rsidRDefault="005C2FAF" w:rsidP="005C2FAF">
      <w:pPr>
        <w:ind w:left="840"/>
        <w:rPr>
          <w:rFonts w:ascii="Times New Roman" w:hAnsi="Times New Roman" w:cs="Times New Roman"/>
          <w:sz w:val="24"/>
          <w:szCs w:val="24"/>
        </w:rPr>
      </w:pPr>
      <w:r>
        <w:rPr>
          <w:rFonts w:ascii="Times New Roman" w:hAnsi="Times New Roman" w:cs="Times New Roman"/>
          <w:sz w:val="24"/>
          <w:szCs w:val="24"/>
        </w:rPr>
        <w:t xml:space="preserve">When people’s groups thus begin to regulate their mutual relationships spontaneously and for themselves, destroying the </w:t>
      </w:r>
      <w:r>
        <w:rPr>
          <w:rFonts w:ascii="Times New Roman" w:hAnsi="Times New Roman" w:cs="Times New Roman" w:hint="eastAsia"/>
          <w:sz w:val="24"/>
          <w:szCs w:val="24"/>
        </w:rPr>
        <w:t>syst</w:t>
      </w:r>
      <w:r>
        <w:rPr>
          <w:rFonts w:ascii="Times New Roman" w:hAnsi="Times New Roman" w:cs="Times New Roman"/>
          <w:sz w:val="24"/>
          <w:szCs w:val="24"/>
        </w:rPr>
        <w:t xml:space="preserve">em of forced mutual relationships, then we shall have inter-people autonomy cutting across the state barriers and replacing the inter-state system. </w:t>
      </w:r>
    </w:p>
    <w:p w14:paraId="5F5E8331" w14:textId="77777777" w:rsidR="005C2FAF" w:rsidRDefault="005C2FAF" w:rsidP="005C2FAF">
      <w:pPr>
        <w:ind w:left="840"/>
        <w:rPr>
          <w:rFonts w:ascii="Times New Roman" w:hAnsi="Times New Roman" w:cs="Times New Roman"/>
          <w:sz w:val="24"/>
          <w:szCs w:val="24"/>
        </w:rPr>
      </w:pPr>
    </w:p>
    <w:p w14:paraId="4E52474D" w14:textId="472376E9" w:rsidR="00036573" w:rsidRDefault="005C2FAF" w:rsidP="005C2FAF">
      <w:pPr>
        <w:ind w:left="840"/>
        <w:rPr>
          <w:rFonts w:ascii="Times New Roman" w:hAnsi="Times New Roman" w:cs="Times New Roman"/>
          <w:sz w:val="24"/>
          <w:szCs w:val="24"/>
        </w:rPr>
      </w:pPr>
      <w:r>
        <w:rPr>
          <w:rFonts w:ascii="Times New Roman" w:hAnsi="Times New Roman" w:cs="Times New Roman"/>
          <w:sz w:val="24"/>
          <w:szCs w:val="24"/>
        </w:rPr>
        <w:t>The inter-people autonomy thus is an affair of billions of people, and still is a vague picture of the 21</w:t>
      </w:r>
      <w:r w:rsidRPr="005C2FAF">
        <w:rPr>
          <w:rFonts w:ascii="Times New Roman" w:hAnsi="Times New Roman" w:cs="Times New Roman"/>
          <w:sz w:val="24"/>
          <w:szCs w:val="24"/>
          <w:vertAlign w:val="superscript"/>
        </w:rPr>
        <w:t>st</w:t>
      </w:r>
      <w:r>
        <w:rPr>
          <w:rFonts w:ascii="Times New Roman" w:hAnsi="Times New Roman" w:cs="Times New Roman"/>
          <w:sz w:val="24"/>
          <w:szCs w:val="24"/>
        </w:rPr>
        <w:t xml:space="preserve"> century. But one thing that is certain is that the alliance of hope of billions should be preceded by an alliance of hope of tens of thou</w:t>
      </w:r>
      <w:r w:rsidR="00E63233">
        <w:rPr>
          <w:rFonts w:ascii="Times New Roman" w:hAnsi="Times New Roman" w:cs="Times New Roman"/>
          <w:sz w:val="24"/>
          <w:szCs w:val="24"/>
        </w:rPr>
        <w:t>sands or hundreds of thousands, an arena and network where people’s movements from different countries and backgrounds meet and recognize each other’s peopleness, and enter into a dynamic interaction. This is what PP21 in 1989 in Japan is up to.</w:t>
      </w:r>
    </w:p>
    <w:p w14:paraId="009B0E5C" w14:textId="77777777" w:rsidR="00E63233" w:rsidRDefault="00E63233" w:rsidP="00E63233">
      <w:pPr>
        <w:rPr>
          <w:rFonts w:ascii="Times New Roman" w:hAnsi="Times New Roman" w:cs="Times New Roman"/>
          <w:sz w:val="24"/>
          <w:szCs w:val="24"/>
        </w:rPr>
      </w:pPr>
    </w:p>
    <w:p w14:paraId="33698387" w14:textId="4BD6D1B0" w:rsidR="00E63233" w:rsidRPr="002F5574" w:rsidRDefault="0049276E" w:rsidP="002F5574">
      <w:pPr>
        <w:rPr>
          <w:rFonts w:ascii="Times New Roman" w:hAnsi="Times New Roman" w:cs="Times New Roman"/>
          <w:b/>
          <w:bCs/>
          <w:sz w:val="24"/>
          <w:szCs w:val="24"/>
        </w:rPr>
      </w:pPr>
      <w:r w:rsidRPr="002F5574">
        <w:rPr>
          <w:rFonts w:ascii="Times New Roman" w:hAnsi="Times New Roman" w:cs="Times New Roman"/>
          <w:b/>
          <w:bCs/>
          <w:sz w:val="24"/>
          <w:szCs w:val="24"/>
        </w:rPr>
        <w:t>Strength and l</w:t>
      </w:r>
      <w:r w:rsidR="00E63233" w:rsidRPr="002F5574">
        <w:rPr>
          <w:rFonts w:ascii="Times New Roman" w:hAnsi="Times New Roman" w:cs="Times New Roman"/>
          <w:b/>
          <w:bCs/>
          <w:sz w:val="24"/>
          <w:szCs w:val="24"/>
        </w:rPr>
        <w:t xml:space="preserve">imitation of </w:t>
      </w:r>
      <w:r w:rsidRPr="002F5574">
        <w:rPr>
          <w:rFonts w:ascii="Times New Roman" w:hAnsi="Times New Roman" w:cs="Times New Roman"/>
          <w:b/>
          <w:bCs/>
          <w:sz w:val="24"/>
          <w:szCs w:val="24"/>
        </w:rPr>
        <w:t>Minamata keynote</w:t>
      </w:r>
    </w:p>
    <w:p w14:paraId="7AE3E12F" w14:textId="77777777" w:rsidR="002F5574" w:rsidRDefault="002F5574" w:rsidP="002F5574">
      <w:pPr>
        <w:rPr>
          <w:rFonts w:ascii="Times New Roman" w:hAnsi="Times New Roman" w:cs="Times New Roman"/>
          <w:sz w:val="24"/>
          <w:szCs w:val="24"/>
        </w:rPr>
      </w:pPr>
    </w:p>
    <w:p w14:paraId="04D02214" w14:textId="1342BA31" w:rsidR="0049276E" w:rsidRDefault="0049276E" w:rsidP="002F5574">
      <w:pPr>
        <w:ind w:firstLine="840"/>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he first PP21 happened to take place at a crucial year of history, the year the short 20</w:t>
      </w:r>
      <w:r w:rsidRPr="0049276E">
        <w:rPr>
          <w:rFonts w:ascii="Times New Roman" w:hAnsi="Times New Roman" w:cs="Times New Roman"/>
          <w:sz w:val="24"/>
          <w:szCs w:val="24"/>
          <w:vertAlign w:val="superscript"/>
        </w:rPr>
        <w:t>th</w:t>
      </w:r>
      <w:r>
        <w:rPr>
          <w:rFonts w:ascii="Times New Roman" w:hAnsi="Times New Roman" w:cs="Times New Roman"/>
          <w:sz w:val="24"/>
          <w:szCs w:val="24"/>
        </w:rPr>
        <w:t xml:space="preserve"> century (Hobsbawm) was closing, with Tianmen in June and Berlin wall in </w:t>
      </w:r>
      <w:r w:rsidR="00C07BE0">
        <w:rPr>
          <w:rFonts w:ascii="Times New Roman" w:hAnsi="Times New Roman" w:cs="Times New Roman"/>
          <w:sz w:val="24"/>
          <w:szCs w:val="24"/>
        </w:rPr>
        <w:t>November</w:t>
      </w:r>
      <w:r>
        <w:rPr>
          <w:rFonts w:ascii="Times New Roman" w:hAnsi="Times New Roman" w:cs="Times New Roman"/>
          <w:sz w:val="24"/>
          <w:szCs w:val="24"/>
        </w:rPr>
        <w:t>.</w:t>
      </w:r>
      <w:r w:rsidR="00C07BE0">
        <w:rPr>
          <w:rFonts w:ascii="Times New Roman" w:hAnsi="Times New Roman" w:cs="Times New Roman"/>
          <w:sz w:val="24"/>
          <w:szCs w:val="24"/>
        </w:rPr>
        <w:t xml:space="preserve"> The paradigm of social change looking verified by the Russian revolution was crumbling. PP21 did not mention socialism but challenged a new emerging task, or the old task, of </w:t>
      </w:r>
      <w:r w:rsidR="00640330">
        <w:rPr>
          <w:rFonts w:ascii="Times New Roman" w:hAnsi="Times New Roman" w:cs="Times New Roman"/>
          <w:sz w:val="24"/>
          <w:szCs w:val="24"/>
        </w:rPr>
        <w:t xml:space="preserve">seeking an alternative formula to </w:t>
      </w:r>
      <w:r w:rsidR="00C07BE0">
        <w:rPr>
          <w:rFonts w:ascii="Times New Roman" w:hAnsi="Times New Roman" w:cs="Times New Roman"/>
          <w:sz w:val="24"/>
          <w:szCs w:val="24"/>
        </w:rPr>
        <w:t>replac</w:t>
      </w:r>
      <w:r w:rsidR="00640330">
        <w:rPr>
          <w:rFonts w:ascii="Times New Roman" w:hAnsi="Times New Roman" w:cs="Times New Roman"/>
          <w:sz w:val="24"/>
          <w:szCs w:val="24"/>
        </w:rPr>
        <w:t>e</w:t>
      </w:r>
      <w:r w:rsidR="00C07BE0">
        <w:rPr>
          <w:rFonts w:ascii="Times New Roman" w:hAnsi="Times New Roman" w:cs="Times New Roman"/>
          <w:sz w:val="24"/>
          <w:szCs w:val="24"/>
        </w:rPr>
        <w:t xml:space="preserve"> the modern capitalist-colonial-imperial world with a </w:t>
      </w:r>
      <w:r w:rsidR="007D0559">
        <w:rPr>
          <w:rFonts w:ascii="Times New Roman" w:hAnsi="Times New Roman" w:cs="Times New Roman"/>
          <w:sz w:val="24"/>
          <w:szCs w:val="24"/>
        </w:rPr>
        <w:t>“</w:t>
      </w:r>
      <w:r w:rsidR="00C07BE0">
        <w:rPr>
          <w:rFonts w:ascii="Times New Roman" w:hAnsi="Times New Roman" w:cs="Times New Roman"/>
          <w:sz w:val="24"/>
          <w:szCs w:val="24"/>
        </w:rPr>
        <w:t>numberless international</w:t>
      </w:r>
      <w:r w:rsidR="007D0559">
        <w:rPr>
          <w:rFonts w:ascii="Times New Roman" w:hAnsi="Times New Roman" w:cs="Times New Roman"/>
          <w:sz w:val="24"/>
          <w:szCs w:val="24"/>
        </w:rPr>
        <w:t>”</w:t>
      </w:r>
      <w:r w:rsidR="00C07BE0">
        <w:rPr>
          <w:rFonts w:ascii="Times New Roman" w:hAnsi="Times New Roman" w:cs="Times New Roman"/>
          <w:sz w:val="24"/>
          <w:szCs w:val="24"/>
        </w:rPr>
        <w:t xml:space="preserve">, people’s alliance. In this context, it drew attention of progressive </w:t>
      </w:r>
      <w:r w:rsidR="007D0559">
        <w:rPr>
          <w:rFonts w:ascii="Times New Roman" w:hAnsi="Times New Roman" w:cs="Times New Roman"/>
          <w:sz w:val="24"/>
          <w:szCs w:val="24"/>
        </w:rPr>
        <w:t>international communities and activist thinkers, such as European and Asian Christian communities, Latin American</w:t>
      </w:r>
      <w:r w:rsidR="007D0559">
        <w:rPr>
          <w:rFonts w:ascii="Times New Roman" w:hAnsi="Times New Roman" w:cs="Times New Roman" w:hint="eastAsia"/>
          <w:sz w:val="24"/>
          <w:szCs w:val="24"/>
        </w:rPr>
        <w:t xml:space="preserve"> </w:t>
      </w:r>
      <w:r w:rsidR="007D0559">
        <w:rPr>
          <w:rFonts w:ascii="Times New Roman" w:hAnsi="Times New Roman" w:cs="Times New Roman"/>
          <w:sz w:val="24"/>
          <w:szCs w:val="24"/>
        </w:rPr>
        <w:t xml:space="preserve">progressives, and Asian progressives and action groups. </w:t>
      </w:r>
      <w:r w:rsidR="0079119D">
        <w:rPr>
          <w:rFonts w:ascii="Times New Roman" w:hAnsi="Times New Roman" w:cs="Times New Roman"/>
          <w:sz w:val="24"/>
          <w:szCs w:val="24"/>
        </w:rPr>
        <w:t>I believe the need to seek a general system change away from capitalism</w:t>
      </w:r>
      <w:r w:rsidR="00640330">
        <w:rPr>
          <w:rFonts w:ascii="Times New Roman" w:hAnsi="Times New Roman" w:cs="Times New Roman"/>
          <w:sz w:val="24"/>
          <w:szCs w:val="24"/>
        </w:rPr>
        <w:t xml:space="preserve"> is now clear enough and so we made a proper start. </w:t>
      </w:r>
    </w:p>
    <w:p w14:paraId="375682BE" w14:textId="1766540C" w:rsidR="007D0559" w:rsidRPr="00A21299" w:rsidRDefault="00A21299" w:rsidP="002F5574">
      <w:pPr>
        <w:ind w:firstLine="840"/>
        <w:rPr>
          <w:rFonts w:ascii="Times New Roman" w:hAnsi="Times New Roman" w:cs="Times New Roman"/>
          <w:sz w:val="24"/>
          <w:szCs w:val="24"/>
        </w:rPr>
      </w:pPr>
      <w:r>
        <w:rPr>
          <w:rFonts w:ascii="Times New Roman" w:hAnsi="Times New Roman" w:cs="Times New Roman" w:hint="eastAsia"/>
          <w:sz w:val="24"/>
          <w:szCs w:val="24"/>
        </w:rPr>
        <w:t>I</w:t>
      </w:r>
      <w:r>
        <w:rPr>
          <w:rFonts w:ascii="Times New Roman" w:hAnsi="Times New Roman" w:cs="Times New Roman"/>
          <w:sz w:val="24"/>
          <w:szCs w:val="24"/>
        </w:rPr>
        <w:t xml:space="preserve"> think that the alliance of hope perspective was valid </w:t>
      </w:r>
      <w:r w:rsidR="0079119D">
        <w:rPr>
          <w:rFonts w:ascii="Times New Roman" w:hAnsi="Times New Roman" w:cs="Times New Roman"/>
          <w:sz w:val="24"/>
          <w:szCs w:val="24"/>
        </w:rPr>
        <w:t xml:space="preserve">and </w:t>
      </w:r>
      <w:r w:rsidR="00CF6955">
        <w:rPr>
          <w:rFonts w:ascii="Times New Roman" w:hAnsi="Times New Roman" w:cs="Times New Roman"/>
          <w:sz w:val="24"/>
          <w:szCs w:val="24"/>
        </w:rPr>
        <w:t xml:space="preserve">that we need to </w:t>
      </w:r>
      <w:r>
        <w:rPr>
          <w:rFonts w:ascii="Times New Roman" w:hAnsi="Times New Roman" w:cs="Times New Roman"/>
          <w:sz w:val="24"/>
          <w:szCs w:val="24"/>
        </w:rPr>
        <w:t xml:space="preserve">In retrospect, the keynote-outlined perspective </w:t>
      </w:r>
      <w:r w:rsidR="0079119D">
        <w:rPr>
          <w:rFonts w:ascii="Times New Roman" w:hAnsi="Times New Roman" w:cs="Times New Roman"/>
          <w:sz w:val="24"/>
          <w:szCs w:val="24"/>
        </w:rPr>
        <w:t>was</w:t>
      </w:r>
      <w:r w:rsidR="00640330">
        <w:rPr>
          <w:rFonts w:ascii="Times New Roman" w:hAnsi="Times New Roman" w:cs="Times New Roman"/>
          <w:sz w:val="24"/>
          <w:szCs w:val="24"/>
        </w:rPr>
        <w:t>,</w:t>
      </w:r>
      <w:r w:rsidR="0079119D">
        <w:rPr>
          <w:rFonts w:ascii="Times New Roman" w:hAnsi="Times New Roman" w:cs="Times New Roman"/>
          <w:sz w:val="24"/>
          <w:szCs w:val="24"/>
        </w:rPr>
        <w:t xml:space="preserve"> and increasing is</w:t>
      </w:r>
      <w:r w:rsidR="00640330">
        <w:rPr>
          <w:rFonts w:ascii="Times New Roman" w:hAnsi="Times New Roman" w:cs="Times New Roman"/>
          <w:sz w:val="24"/>
          <w:szCs w:val="24"/>
        </w:rPr>
        <w:t>,</w:t>
      </w:r>
      <w:r w:rsidR="0079119D">
        <w:rPr>
          <w:rFonts w:ascii="Times New Roman" w:hAnsi="Times New Roman" w:cs="Times New Roman"/>
          <w:sz w:val="24"/>
          <w:szCs w:val="24"/>
        </w:rPr>
        <w:t xml:space="preserve"> a valid approach to meet the 21</w:t>
      </w:r>
      <w:r w:rsidR="0079119D" w:rsidRPr="0079119D">
        <w:rPr>
          <w:rFonts w:ascii="Times New Roman" w:hAnsi="Times New Roman" w:cs="Times New Roman"/>
          <w:sz w:val="24"/>
          <w:szCs w:val="24"/>
          <w:vertAlign w:val="superscript"/>
        </w:rPr>
        <w:t>st</w:t>
      </w:r>
      <w:r w:rsidR="0079119D">
        <w:rPr>
          <w:rFonts w:ascii="Times New Roman" w:hAnsi="Times New Roman" w:cs="Times New Roman"/>
          <w:sz w:val="24"/>
          <w:szCs w:val="24"/>
        </w:rPr>
        <w:t xml:space="preserve"> century challenges. But the notion of </w:t>
      </w:r>
      <w:r w:rsidR="00640330">
        <w:rPr>
          <w:rFonts w:ascii="Times New Roman" w:hAnsi="Times New Roman" w:cs="Times New Roman"/>
          <w:sz w:val="24"/>
          <w:szCs w:val="24"/>
        </w:rPr>
        <w:t xml:space="preserve">“people” in this keynote was narrow. “People” referred mostly to struggling people. Though some attention is paid at the end the address to the matter of billions (global people) and “tens or hundreds of thousands,” productive relationships between the two were not expounded. </w:t>
      </w:r>
    </w:p>
    <w:p w14:paraId="24CAA1E7" w14:textId="3DC72324" w:rsidR="000D1A12" w:rsidRDefault="000D1A12" w:rsidP="00036573">
      <w:pPr>
        <w:rPr>
          <w:rFonts w:ascii="Times New Roman" w:hAnsi="Times New Roman" w:cs="Times New Roman"/>
          <w:sz w:val="24"/>
          <w:szCs w:val="24"/>
        </w:rPr>
      </w:pPr>
    </w:p>
    <w:p w14:paraId="1B9BF3E6" w14:textId="03B1097A" w:rsidR="00A66627" w:rsidRPr="008060D7" w:rsidRDefault="00A66627" w:rsidP="00036573">
      <w:pPr>
        <w:rPr>
          <w:rFonts w:ascii="Times New Roman" w:hAnsi="Times New Roman" w:cs="Times New Roman"/>
          <w:b/>
          <w:bCs/>
          <w:sz w:val="24"/>
          <w:szCs w:val="24"/>
        </w:rPr>
      </w:pPr>
      <w:r w:rsidRPr="008060D7">
        <w:rPr>
          <w:rFonts w:ascii="Times New Roman" w:hAnsi="Times New Roman" w:cs="Times New Roman" w:hint="eastAsia"/>
          <w:b/>
          <w:bCs/>
          <w:sz w:val="24"/>
          <w:szCs w:val="24"/>
        </w:rPr>
        <w:lastRenderedPageBreak/>
        <w:t>I</w:t>
      </w:r>
      <w:r w:rsidRPr="008060D7">
        <w:rPr>
          <w:rFonts w:ascii="Times New Roman" w:hAnsi="Times New Roman" w:cs="Times New Roman"/>
          <w:b/>
          <w:bCs/>
          <w:sz w:val="24"/>
          <w:szCs w:val="24"/>
        </w:rPr>
        <w:t>I Rachadamnoen Plege 1992 Thailand</w:t>
      </w:r>
    </w:p>
    <w:p w14:paraId="39C54033" w14:textId="5F3CA4D0" w:rsidR="00A66627" w:rsidRDefault="00A66627" w:rsidP="00036573">
      <w:pPr>
        <w:rPr>
          <w:rFonts w:ascii="Times New Roman" w:hAnsi="Times New Roman" w:cs="Times New Roman"/>
          <w:sz w:val="24"/>
          <w:szCs w:val="24"/>
        </w:rPr>
      </w:pPr>
    </w:p>
    <w:p w14:paraId="71F43B3C" w14:textId="31FC9F80" w:rsidR="008060D7" w:rsidRDefault="00A66627" w:rsidP="002F5574">
      <w:pPr>
        <w:ind w:firstLine="84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hint="eastAsia"/>
          <w:sz w:val="24"/>
          <w:szCs w:val="24"/>
        </w:rPr>
        <w:t>H</w:t>
      </w:r>
      <w:r>
        <w:rPr>
          <w:rFonts w:ascii="Times New Roman" w:hAnsi="Times New Roman" w:cs="Times New Roman"/>
          <w:sz w:val="24"/>
          <w:szCs w:val="24"/>
        </w:rPr>
        <w:t>anasaki note well describes the meaning of 1992 Thai PP21 and I have little to add. I think that the Thai program is featured by grassrootedness</w:t>
      </w:r>
      <w:r w:rsidR="008060D7">
        <w:rPr>
          <w:rFonts w:ascii="Times New Roman" w:hAnsi="Times New Roman" w:cs="Times New Roman"/>
          <w:sz w:val="24"/>
          <w:szCs w:val="24"/>
        </w:rPr>
        <w:t xml:space="preserve">, particularly in its peasant program. As Bamrung Kayota often tells us, PP21 gave a stimulus to the creation of small peasants’s movement in Northeast, which later developed into the Assembly of Poor. Also, I recall </w:t>
      </w:r>
      <w:r w:rsidR="00C177AE">
        <w:rPr>
          <w:rFonts w:ascii="Times New Roman" w:hAnsi="Times New Roman" w:cs="Times New Roman"/>
          <w:sz w:val="24"/>
          <w:szCs w:val="24"/>
        </w:rPr>
        <w:t xml:space="preserve">the more than 10 tribal groups in Thailand met for the first time as part of PP21 and worked out their common demands to the government. I note that </w:t>
      </w:r>
      <w:r w:rsidR="000872D4">
        <w:rPr>
          <w:rFonts w:ascii="Times New Roman" w:hAnsi="Times New Roman" w:cs="Times New Roman"/>
          <w:sz w:val="24"/>
          <w:szCs w:val="24"/>
        </w:rPr>
        <w:t xml:space="preserve">women </w:t>
      </w:r>
      <w:r w:rsidR="00C177AE">
        <w:rPr>
          <w:rFonts w:ascii="Times New Roman" w:hAnsi="Times New Roman" w:cs="Times New Roman"/>
          <w:sz w:val="24"/>
          <w:szCs w:val="24"/>
        </w:rPr>
        <w:t>participa</w:t>
      </w:r>
      <w:r w:rsidR="000872D4">
        <w:rPr>
          <w:rFonts w:ascii="Times New Roman" w:hAnsi="Times New Roman" w:cs="Times New Roman"/>
          <w:sz w:val="24"/>
          <w:szCs w:val="24"/>
        </w:rPr>
        <w:t>n</w:t>
      </w:r>
      <w:r w:rsidR="00C177AE">
        <w:rPr>
          <w:rFonts w:ascii="Times New Roman" w:hAnsi="Times New Roman" w:cs="Times New Roman"/>
          <w:sz w:val="24"/>
          <w:szCs w:val="24"/>
        </w:rPr>
        <w:t>t</w:t>
      </w:r>
      <w:r w:rsidR="000872D4">
        <w:rPr>
          <w:rFonts w:ascii="Times New Roman" w:hAnsi="Times New Roman" w:cs="Times New Roman"/>
          <w:sz w:val="24"/>
          <w:szCs w:val="24"/>
        </w:rPr>
        <w:t>s in the workshop issued an independent statement asking that the community establish equality of women in decision making and incorporate it as part of the tribes’ tradition. The leadership accepted the resolution. I am interested to know whether the resolution has had lasting impact on the community life.</w:t>
      </w:r>
    </w:p>
    <w:p w14:paraId="2D31656B" w14:textId="674234E6" w:rsidR="00036573" w:rsidRDefault="00036573" w:rsidP="00036573">
      <w:pPr>
        <w:rPr>
          <w:rFonts w:ascii="Times New Roman" w:hAnsi="Times New Roman" w:cs="Times New Roman"/>
          <w:sz w:val="24"/>
          <w:szCs w:val="24"/>
        </w:rPr>
      </w:pPr>
      <w:r>
        <w:rPr>
          <w:rFonts w:ascii="Times New Roman" w:hAnsi="Times New Roman" w:cs="Times New Roman"/>
          <w:sz w:val="24"/>
          <w:szCs w:val="24"/>
        </w:rPr>
        <w:tab/>
      </w:r>
    </w:p>
    <w:p w14:paraId="0867E295" w14:textId="515C24C9" w:rsidR="00A70D85" w:rsidRPr="00E04366" w:rsidRDefault="00E04366" w:rsidP="00E04366">
      <w:pPr>
        <w:rPr>
          <w:rFonts w:ascii="Times New Roman" w:hAnsi="Times New Roman" w:cs="Times New Roman"/>
          <w:b/>
          <w:bCs/>
          <w:sz w:val="24"/>
          <w:szCs w:val="24"/>
        </w:rPr>
      </w:pPr>
      <w:r w:rsidRPr="00E04366">
        <w:rPr>
          <w:rFonts w:ascii="Times New Roman" w:hAnsi="Times New Roman" w:cs="Times New Roman" w:hint="eastAsia"/>
          <w:b/>
          <w:bCs/>
          <w:sz w:val="24"/>
          <w:szCs w:val="24"/>
        </w:rPr>
        <w:t>I</w:t>
      </w:r>
      <w:r w:rsidRPr="00E04366">
        <w:rPr>
          <w:rFonts w:ascii="Times New Roman" w:hAnsi="Times New Roman" w:cs="Times New Roman"/>
          <w:b/>
          <w:bCs/>
          <w:sz w:val="24"/>
          <w:szCs w:val="24"/>
        </w:rPr>
        <w:t>II Sagarmatha declaration</w:t>
      </w:r>
    </w:p>
    <w:p w14:paraId="56FC206A" w14:textId="217463D8" w:rsidR="00E04366" w:rsidRDefault="00E04366" w:rsidP="00E04366">
      <w:pPr>
        <w:rPr>
          <w:rFonts w:ascii="Times New Roman" w:hAnsi="Times New Roman" w:cs="Times New Roman"/>
          <w:sz w:val="24"/>
          <w:szCs w:val="24"/>
        </w:rPr>
      </w:pPr>
    </w:p>
    <w:p w14:paraId="05B7FDE0" w14:textId="235AC380" w:rsidR="00D42EB4" w:rsidRDefault="00E04366" w:rsidP="00E043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hint="eastAsia"/>
          <w:sz w:val="24"/>
          <w:szCs w:val="24"/>
        </w:rPr>
        <w:t>Ha</w:t>
      </w:r>
      <w:r>
        <w:rPr>
          <w:rFonts w:ascii="Times New Roman" w:hAnsi="Times New Roman" w:cs="Times New Roman"/>
          <w:sz w:val="24"/>
          <w:szCs w:val="24"/>
        </w:rPr>
        <w:t xml:space="preserve">nasaki gives a good summary of Sagarmatha declaration </w:t>
      </w:r>
      <w:r w:rsidR="0090113E">
        <w:rPr>
          <w:rFonts w:ascii="Times New Roman" w:hAnsi="Times New Roman" w:cs="Times New Roman"/>
          <w:sz w:val="24"/>
          <w:szCs w:val="24"/>
        </w:rPr>
        <w:t xml:space="preserve">and its underlying thought of alternatives </w:t>
      </w:r>
      <w:r>
        <w:rPr>
          <w:rFonts w:ascii="Times New Roman" w:hAnsi="Times New Roman" w:cs="Times New Roman"/>
          <w:sz w:val="24"/>
          <w:szCs w:val="24"/>
        </w:rPr>
        <w:t xml:space="preserve">and I have little to add. This declaration, celebrating diversity and celebrating life, brought us to the ground, </w:t>
      </w:r>
      <w:r w:rsidR="00366EB1">
        <w:rPr>
          <w:rFonts w:ascii="Times New Roman" w:hAnsi="Times New Roman" w:cs="Times New Roman"/>
          <w:sz w:val="24"/>
          <w:szCs w:val="24"/>
        </w:rPr>
        <w:t xml:space="preserve">that is, </w:t>
      </w:r>
      <w:r>
        <w:rPr>
          <w:rFonts w:ascii="Times New Roman" w:hAnsi="Times New Roman" w:cs="Times New Roman"/>
          <w:sz w:val="24"/>
          <w:szCs w:val="24"/>
        </w:rPr>
        <w:t xml:space="preserve">the people and people’s lives, </w:t>
      </w:r>
      <w:r w:rsidR="00366EB1">
        <w:rPr>
          <w:rFonts w:ascii="Times New Roman" w:hAnsi="Times New Roman" w:cs="Times New Roman"/>
          <w:sz w:val="24"/>
          <w:szCs w:val="24"/>
        </w:rPr>
        <w:t xml:space="preserve">as a step to </w:t>
      </w:r>
      <w:r>
        <w:rPr>
          <w:rFonts w:ascii="Times New Roman" w:hAnsi="Times New Roman" w:cs="Times New Roman"/>
          <w:sz w:val="24"/>
          <w:szCs w:val="24"/>
        </w:rPr>
        <w:t>overcom</w:t>
      </w:r>
      <w:r w:rsidR="00366EB1">
        <w:rPr>
          <w:rFonts w:ascii="Times New Roman" w:hAnsi="Times New Roman" w:cs="Times New Roman"/>
          <w:sz w:val="24"/>
          <w:szCs w:val="24"/>
        </w:rPr>
        <w:t>e</w:t>
      </w:r>
      <w:r>
        <w:rPr>
          <w:rFonts w:ascii="Times New Roman" w:hAnsi="Times New Roman" w:cs="Times New Roman"/>
          <w:sz w:val="24"/>
          <w:szCs w:val="24"/>
        </w:rPr>
        <w:t xml:space="preserve"> the </w:t>
      </w:r>
      <w:r w:rsidR="00366EB1">
        <w:rPr>
          <w:rFonts w:ascii="Times New Roman" w:hAnsi="Times New Roman" w:cs="Times New Roman"/>
          <w:sz w:val="24"/>
          <w:szCs w:val="24"/>
        </w:rPr>
        <w:t xml:space="preserve">narrowness of the 1989 PP21, namely the people as </w:t>
      </w:r>
      <w:r w:rsidR="0090113E">
        <w:rPr>
          <w:rFonts w:ascii="Times New Roman" w:hAnsi="Times New Roman" w:cs="Times New Roman"/>
          <w:sz w:val="24"/>
          <w:szCs w:val="24"/>
        </w:rPr>
        <w:t xml:space="preserve">conceived </w:t>
      </w:r>
      <w:r w:rsidR="00366EB1">
        <w:rPr>
          <w:rFonts w:ascii="Times New Roman" w:hAnsi="Times New Roman" w:cs="Times New Roman"/>
          <w:sz w:val="24"/>
          <w:szCs w:val="24"/>
        </w:rPr>
        <w:t>as movement</w:t>
      </w:r>
      <w:r w:rsidR="0090113E">
        <w:rPr>
          <w:rFonts w:ascii="Times New Roman" w:hAnsi="Times New Roman" w:cs="Times New Roman"/>
          <w:sz w:val="24"/>
          <w:szCs w:val="24"/>
        </w:rPr>
        <w:t xml:space="preserve"> people</w:t>
      </w:r>
      <w:r w:rsidR="00366EB1">
        <w:rPr>
          <w:rFonts w:ascii="Times New Roman" w:hAnsi="Times New Roman" w:cs="Times New Roman"/>
          <w:sz w:val="24"/>
          <w:szCs w:val="24"/>
        </w:rPr>
        <w:t xml:space="preserve">. The power to change and to bring on alternatives is certainly there in the lives of the people, or in their life recreating endeavors. </w:t>
      </w:r>
    </w:p>
    <w:p w14:paraId="6C0ABA66" w14:textId="56500E41" w:rsidR="00D42EB4" w:rsidRDefault="00D42EB4" w:rsidP="00E043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hint="eastAsia"/>
          <w:sz w:val="24"/>
          <w:szCs w:val="24"/>
        </w:rPr>
        <w:t xml:space="preserve">This </w:t>
      </w:r>
      <w:r>
        <w:rPr>
          <w:rFonts w:ascii="Times New Roman" w:hAnsi="Times New Roman" w:cs="Times New Roman"/>
          <w:sz w:val="24"/>
          <w:szCs w:val="24"/>
        </w:rPr>
        <w:t>declaration, written 24 years ago,</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to me sounds as fresh as if it were written in 2021. </w:t>
      </w:r>
      <w:r w:rsidR="007A26C6">
        <w:rPr>
          <w:rFonts w:ascii="Times New Roman" w:hAnsi="Times New Roman" w:cs="Times New Roman"/>
          <w:sz w:val="24"/>
          <w:szCs w:val="24"/>
        </w:rPr>
        <w:t xml:space="preserve">(Its weakness is that it is too long) </w:t>
      </w:r>
      <w:r>
        <w:rPr>
          <w:rFonts w:ascii="Times New Roman" w:hAnsi="Times New Roman" w:cs="Times New Roman"/>
          <w:sz w:val="24"/>
          <w:szCs w:val="24"/>
        </w:rPr>
        <w:t xml:space="preserve">And I think it can well serve as a start line for renewed efforts to build alliance of hope. </w:t>
      </w:r>
      <w:r w:rsidR="007A26C6">
        <w:rPr>
          <w:rFonts w:ascii="Times New Roman" w:hAnsi="Times New Roman" w:cs="Times New Roman"/>
          <w:sz w:val="24"/>
          <w:szCs w:val="24"/>
        </w:rPr>
        <w:t>But we are still far from any kind of democracy we promote and stay under totally corrupt capitalism, empires, and defunct nation state.</w:t>
      </w:r>
    </w:p>
    <w:p w14:paraId="3B3921DA" w14:textId="77777777" w:rsidR="00581F2B" w:rsidRDefault="007A26C6" w:rsidP="00E04366">
      <w:pPr>
        <w:rPr>
          <w:rFonts w:ascii="Times New Roman" w:hAnsi="Times New Roman" w:cs="Times New Roman"/>
          <w:sz w:val="24"/>
          <w:szCs w:val="24"/>
        </w:rPr>
      </w:pPr>
      <w:r>
        <w:rPr>
          <w:rFonts w:ascii="Times New Roman" w:hAnsi="Times New Roman" w:cs="Times New Roman"/>
          <w:sz w:val="24"/>
          <w:szCs w:val="24"/>
        </w:rPr>
        <w:tab/>
        <w:t xml:space="preserve">So, we are hurled back to </w:t>
      </w:r>
      <w:r w:rsidR="008D1BD0">
        <w:rPr>
          <w:rFonts w:ascii="Times New Roman" w:hAnsi="Times New Roman" w:cs="Times New Roman"/>
          <w:sz w:val="24"/>
          <w:szCs w:val="24"/>
        </w:rPr>
        <w:t xml:space="preserve">the realm of </w:t>
      </w:r>
      <w:r>
        <w:rPr>
          <w:rFonts w:ascii="Times New Roman" w:hAnsi="Times New Roman" w:cs="Times New Roman"/>
          <w:sz w:val="24"/>
          <w:szCs w:val="24"/>
        </w:rPr>
        <w:t xml:space="preserve">movement, strategies, political philosophy, </w:t>
      </w:r>
      <w:r w:rsidR="008D1BD0">
        <w:rPr>
          <w:rFonts w:ascii="Times New Roman" w:hAnsi="Times New Roman" w:cs="Times New Roman"/>
          <w:sz w:val="24"/>
          <w:szCs w:val="24"/>
        </w:rPr>
        <w:t xml:space="preserve">life culture, and life philosophy on our way </w:t>
      </w:r>
      <w:r>
        <w:rPr>
          <w:rFonts w:ascii="Times New Roman" w:hAnsi="Times New Roman" w:cs="Times New Roman"/>
          <w:sz w:val="24"/>
          <w:szCs w:val="24"/>
        </w:rPr>
        <w:t xml:space="preserve">to </w:t>
      </w:r>
      <w:r w:rsidR="008D1BD0">
        <w:rPr>
          <w:rFonts w:ascii="Times New Roman" w:hAnsi="Times New Roman" w:cs="Times New Roman"/>
          <w:sz w:val="24"/>
          <w:szCs w:val="24"/>
        </w:rPr>
        <w:t xml:space="preserve">transborder democracy as global people’s autonomy. </w:t>
      </w:r>
    </w:p>
    <w:p w14:paraId="56BF8BE9" w14:textId="720E8EE8" w:rsidR="007A26C6" w:rsidRDefault="008D1BD0" w:rsidP="00581F2B">
      <w:pPr>
        <w:ind w:firstLine="840"/>
        <w:rPr>
          <w:rFonts w:ascii="Times New Roman" w:hAnsi="Times New Roman" w:cs="Times New Roman"/>
          <w:sz w:val="24"/>
          <w:szCs w:val="24"/>
        </w:rPr>
      </w:pPr>
      <w:r>
        <w:rPr>
          <w:rFonts w:ascii="Times New Roman" w:hAnsi="Times New Roman" w:cs="Times New Roman"/>
          <w:sz w:val="24"/>
          <w:szCs w:val="24"/>
        </w:rPr>
        <w:t xml:space="preserve">One thing I feel </w:t>
      </w:r>
      <w:r w:rsidR="00A8687A">
        <w:rPr>
          <w:rFonts w:ascii="Times New Roman" w:hAnsi="Times New Roman" w:cs="Times New Roman"/>
          <w:sz w:val="24"/>
          <w:szCs w:val="24"/>
        </w:rPr>
        <w:t xml:space="preserve">still </w:t>
      </w:r>
      <w:r>
        <w:rPr>
          <w:rFonts w:ascii="Times New Roman" w:hAnsi="Times New Roman" w:cs="Times New Roman"/>
          <w:sz w:val="24"/>
          <w:szCs w:val="24"/>
        </w:rPr>
        <w:t xml:space="preserve">lacking in the discussion of alternative civilization is about </w:t>
      </w:r>
      <w:r w:rsidR="00A8687A">
        <w:rPr>
          <w:rFonts w:ascii="Times New Roman" w:hAnsi="Times New Roman" w:cs="Times New Roman"/>
          <w:sz w:val="24"/>
          <w:szCs w:val="24"/>
        </w:rPr>
        <w:t xml:space="preserve">how </w:t>
      </w:r>
      <w:r>
        <w:rPr>
          <w:rFonts w:ascii="Times New Roman" w:hAnsi="Times New Roman" w:cs="Times New Roman"/>
          <w:sz w:val="24"/>
          <w:szCs w:val="24"/>
        </w:rPr>
        <w:t xml:space="preserve">the </w:t>
      </w:r>
      <w:r w:rsidR="00A8687A">
        <w:rPr>
          <w:rFonts w:ascii="Times New Roman" w:hAnsi="Times New Roman" w:cs="Times New Roman"/>
          <w:sz w:val="24"/>
          <w:szCs w:val="24"/>
        </w:rPr>
        <w:t xml:space="preserve">people nurturing alternative society will bring the forces adhering to their capitalist-based interests to negotiate with, concede to, and ultimately accept people’s terms and give in. This is the topic we need to seriously </w:t>
      </w:r>
      <w:r w:rsidR="00747A48">
        <w:rPr>
          <w:rFonts w:ascii="Times New Roman" w:hAnsi="Times New Roman" w:cs="Times New Roman"/>
          <w:sz w:val="24"/>
          <w:szCs w:val="24"/>
        </w:rPr>
        <w:t xml:space="preserve">and urgently </w:t>
      </w:r>
      <w:r w:rsidR="00A8687A">
        <w:rPr>
          <w:rFonts w:ascii="Times New Roman" w:hAnsi="Times New Roman" w:cs="Times New Roman"/>
          <w:sz w:val="24"/>
          <w:szCs w:val="24"/>
        </w:rPr>
        <w:t xml:space="preserve">discuss at a time when </w:t>
      </w:r>
      <w:r w:rsidR="00747A48">
        <w:rPr>
          <w:rFonts w:ascii="Times New Roman" w:hAnsi="Times New Roman" w:cs="Times New Roman"/>
          <w:sz w:val="24"/>
          <w:szCs w:val="24"/>
        </w:rPr>
        <w:t xml:space="preserve">Empires with their respective follower states are at loggerheads for their respective hegemony while taking about </w:t>
      </w:r>
      <w:r w:rsidR="00581F2B">
        <w:rPr>
          <w:rFonts w:ascii="Times New Roman" w:hAnsi="Times New Roman" w:cs="Times New Roman"/>
          <w:sz w:val="24"/>
          <w:szCs w:val="24"/>
        </w:rPr>
        <w:t xml:space="preserve">sustainability and when domination, exploitation, and violence by states and capital directed against multitude of people are rampant. </w:t>
      </w:r>
      <w:r w:rsidR="00184553">
        <w:rPr>
          <w:rFonts w:ascii="Times New Roman" w:hAnsi="Times New Roman" w:cs="Times New Roman"/>
          <w:sz w:val="24"/>
          <w:szCs w:val="24"/>
        </w:rPr>
        <w:t>(End)</w:t>
      </w:r>
    </w:p>
    <w:p w14:paraId="7011F9AB" w14:textId="5A8D25A4" w:rsidR="007115D5" w:rsidRDefault="007115D5" w:rsidP="002F5574">
      <w:pPr>
        <w:ind w:firstLine="840"/>
        <w:jc w:val="right"/>
        <w:rPr>
          <w:rFonts w:ascii="Times New Roman" w:hAnsi="Times New Roman" w:cs="Times New Roman"/>
          <w:sz w:val="24"/>
          <w:szCs w:val="24"/>
        </w:rPr>
      </w:pPr>
    </w:p>
    <w:p w14:paraId="3CCA6ECC" w14:textId="3D09640C" w:rsidR="007115D5" w:rsidRDefault="007115D5">
      <w:pPr>
        <w:rPr>
          <w:rFonts w:ascii="Times New Roman" w:hAnsi="Times New Roman" w:cs="Times New Roman"/>
          <w:sz w:val="24"/>
          <w:szCs w:val="24"/>
        </w:rPr>
      </w:pPr>
    </w:p>
    <w:p w14:paraId="25EF8AA8" w14:textId="77777777" w:rsidR="007115D5" w:rsidRPr="000A56EC" w:rsidRDefault="007115D5" w:rsidP="007115D5">
      <w:pPr>
        <w:rPr>
          <w:rFonts w:ascii="Times New Roman" w:hAnsi="Times New Roman" w:cs="Times New Roman"/>
          <w:b/>
          <w:bCs/>
          <w:sz w:val="28"/>
          <w:szCs w:val="28"/>
        </w:rPr>
      </w:pPr>
      <w:r w:rsidRPr="000A56EC">
        <w:rPr>
          <w:rFonts w:ascii="Times New Roman" w:hAnsi="Times New Roman" w:cs="Times New Roman" w:hint="eastAsia"/>
          <w:b/>
          <w:bCs/>
          <w:sz w:val="28"/>
          <w:szCs w:val="28"/>
        </w:rPr>
        <w:t>C</w:t>
      </w:r>
      <w:r w:rsidRPr="000A56EC">
        <w:rPr>
          <w:rFonts w:ascii="Times New Roman" w:hAnsi="Times New Roman" w:cs="Times New Roman"/>
          <w:b/>
          <w:bCs/>
          <w:sz w:val="28"/>
          <w:szCs w:val="28"/>
        </w:rPr>
        <w:t>orona pandemic points to the keen need of transborder people’s action</w:t>
      </w:r>
    </w:p>
    <w:p w14:paraId="71A712B0" w14:textId="77777777" w:rsidR="007115D5" w:rsidRDefault="007115D5" w:rsidP="007115D5">
      <w:pP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a memo to the SSF8)</w:t>
      </w:r>
    </w:p>
    <w:p w14:paraId="3184EAF7" w14:textId="0257D795" w:rsidR="007115D5" w:rsidRDefault="007115D5" w:rsidP="007115D5">
      <w:pPr>
        <w:rPr>
          <w:rFonts w:ascii="Times New Roman" w:hAnsi="Times New Roman" w:cs="Times New Roman"/>
          <w:sz w:val="24"/>
          <w:szCs w:val="24"/>
        </w:rPr>
      </w:pPr>
    </w:p>
    <w:p w14:paraId="7EF60F28" w14:textId="40B0778B" w:rsidR="001D698B" w:rsidRPr="006837EC" w:rsidRDefault="001D698B" w:rsidP="007115D5">
      <w:pPr>
        <w:rPr>
          <w:rFonts w:ascii="Times New Roman" w:hAnsi="Times New Roman" w:cs="Times New Roman"/>
          <w:sz w:val="24"/>
          <w:szCs w:val="24"/>
        </w:rPr>
      </w:pPr>
      <w:r>
        <w:rPr>
          <w:rFonts w:ascii="Times New Roman" w:hAnsi="Times New Roman" w:cs="Times New Roman" w:hint="eastAsia"/>
          <w:sz w:val="24"/>
          <w:szCs w:val="24"/>
        </w:rPr>
        <w:t>0</w:t>
      </w:r>
    </w:p>
    <w:p w14:paraId="5336D77A" w14:textId="77777777" w:rsidR="007115D5" w:rsidRDefault="007115D5" w:rsidP="007115D5">
      <w:pPr>
        <w:rPr>
          <w:rFonts w:ascii="Times New Roman" w:hAnsi="Times New Roman" w:cs="Times New Roman"/>
          <w:sz w:val="24"/>
          <w:szCs w:val="24"/>
        </w:rPr>
      </w:pPr>
      <w:r>
        <w:rPr>
          <w:rFonts w:ascii="Times New Roman" w:hAnsi="Times New Roman" w:cs="Times New Roman"/>
          <w:sz w:val="24"/>
          <w:szCs w:val="24"/>
        </w:rPr>
        <w:t>What need of global society has Corona pandemic brought to light?</w:t>
      </w:r>
    </w:p>
    <w:p w14:paraId="79F543AD" w14:textId="77777777" w:rsidR="007115D5" w:rsidRDefault="007115D5" w:rsidP="007115D5">
      <w:pPr>
        <w:rPr>
          <w:rFonts w:ascii="Times New Roman" w:hAnsi="Times New Roman" w:cs="Times New Roman"/>
          <w:sz w:val="24"/>
          <w:szCs w:val="24"/>
        </w:rPr>
      </w:pPr>
    </w:p>
    <w:p w14:paraId="51323450" w14:textId="77777777" w:rsidR="007115D5" w:rsidRDefault="007115D5" w:rsidP="007115D5">
      <w:pPr>
        <w:rPr>
          <w:rFonts w:ascii="Times New Roman" w:hAnsi="Times New Roman" w:cs="Times New Roman"/>
          <w:sz w:val="24"/>
          <w:szCs w:val="24"/>
        </w:rPr>
      </w:pPr>
      <w:r>
        <w:rPr>
          <w:rFonts w:ascii="Times New Roman" w:hAnsi="Times New Roman" w:cs="Times New Roman"/>
          <w:sz w:val="24"/>
          <w:szCs w:val="24"/>
        </w:rPr>
        <w:t xml:space="preserve">A) </w:t>
      </w:r>
      <w:r w:rsidRPr="000A56EC">
        <w:rPr>
          <w:rFonts w:ascii="Times New Roman" w:hAnsi="Times New Roman" w:cs="Times New Roman"/>
          <w:sz w:val="24"/>
          <w:szCs w:val="24"/>
        </w:rPr>
        <w:t xml:space="preserve">To grapple with Corona virus, </w:t>
      </w:r>
      <w:r>
        <w:rPr>
          <w:rFonts w:ascii="Times New Roman" w:hAnsi="Times New Roman" w:cs="Times New Roman"/>
          <w:sz w:val="24"/>
          <w:szCs w:val="24"/>
        </w:rPr>
        <w:t xml:space="preserve">the </w:t>
      </w:r>
      <w:r w:rsidRPr="000A56EC">
        <w:rPr>
          <w:rFonts w:ascii="Times New Roman" w:hAnsi="Times New Roman" w:cs="Times New Roman"/>
          <w:sz w:val="24"/>
          <w:szCs w:val="24"/>
        </w:rPr>
        <w:t xml:space="preserve">state </w:t>
      </w:r>
      <w:r>
        <w:rPr>
          <w:rFonts w:ascii="Times New Roman" w:hAnsi="Times New Roman" w:cs="Times New Roman"/>
          <w:sz w:val="24"/>
          <w:szCs w:val="24"/>
        </w:rPr>
        <w:t>is being</w:t>
      </w:r>
      <w:r w:rsidRPr="000A56EC">
        <w:rPr>
          <w:rFonts w:ascii="Times New Roman" w:hAnsi="Times New Roman" w:cs="Times New Roman"/>
          <w:sz w:val="24"/>
          <w:szCs w:val="24"/>
        </w:rPr>
        <w:t xml:space="preserve"> reemphasize as protective device</w:t>
      </w:r>
      <w:r>
        <w:rPr>
          <w:rFonts w:ascii="Times New Roman" w:hAnsi="Times New Roman" w:cs="Times New Roman"/>
          <w:sz w:val="24"/>
          <w:szCs w:val="24"/>
        </w:rPr>
        <w:t xml:space="preserve"> to dike the flowing-in of the pandemic</w:t>
      </w:r>
      <w:r w:rsidRPr="000A56EC">
        <w:rPr>
          <w:rFonts w:ascii="Times New Roman" w:hAnsi="Times New Roman" w:cs="Times New Roman"/>
          <w:sz w:val="24"/>
          <w:szCs w:val="24"/>
        </w:rPr>
        <w:t>;</w:t>
      </w:r>
      <w:r w:rsidRPr="00512372">
        <w:rPr>
          <w:rFonts w:ascii="Times New Roman" w:hAnsi="Times New Roman" w:cs="Times New Roman"/>
          <w:sz w:val="24"/>
          <w:szCs w:val="24"/>
        </w:rPr>
        <w:t xml:space="preserve"> </w:t>
      </w:r>
      <w:r>
        <w:rPr>
          <w:rFonts w:ascii="Times New Roman" w:hAnsi="Times New Roman" w:cs="Times New Roman"/>
          <w:sz w:val="24"/>
          <w:szCs w:val="24"/>
        </w:rPr>
        <w:t>i</w:t>
      </w:r>
      <w:r w:rsidRPr="000A56EC">
        <w:rPr>
          <w:rFonts w:ascii="Times New Roman" w:hAnsi="Times New Roman" w:cs="Times New Roman"/>
          <w:sz w:val="24"/>
          <w:szCs w:val="24"/>
        </w:rPr>
        <w:t>ronically the state is called back in</w:t>
      </w:r>
      <w:r>
        <w:rPr>
          <w:rFonts w:ascii="Times New Roman" w:hAnsi="Times New Roman" w:cs="Times New Roman"/>
          <w:sz w:val="24"/>
          <w:szCs w:val="24"/>
        </w:rPr>
        <w:t xml:space="preserve"> in</w:t>
      </w:r>
      <w:r w:rsidRPr="000A56EC">
        <w:rPr>
          <w:rFonts w:ascii="Times New Roman" w:hAnsi="Times New Roman" w:cs="Times New Roman"/>
          <w:sz w:val="24"/>
          <w:szCs w:val="24"/>
        </w:rPr>
        <w:t xml:space="preserve"> a world where capital globalization has </w:t>
      </w:r>
      <w:r>
        <w:rPr>
          <w:rFonts w:ascii="Times New Roman" w:hAnsi="Times New Roman" w:cs="Times New Roman"/>
          <w:sz w:val="24"/>
          <w:szCs w:val="24"/>
        </w:rPr>
        <w:t>considerably decayed</w:t>
      </w:r>
      <w:r w:rsidRPr="000A56EC">
        <w:rPr>
          <w:rFonts w:ascii="Times New Roman" w:hAnsi="Times New Roman" w:cs="Times New Roman"/>
          <w:sz w:val="24"/>
          <w:szCs w:val="24"/>
        </w:rPr>
        <w:t xml:space="preserve"> state </w:t>
      </w:r>
      <w:r>
        <w:rPr>
          <w:rFonts w:ascii="Times New Roman" w:hAnsi="Times New Roman" w:cs="Times New Roman"/>
          <w:sz w:val="24"/>
          <w:szCs w:val="24"/>
        </w:rPr>
        <w:t xml:space="preserve">boundaries. Anyhow, </w:t>
      </w:r>
      <w:r w:rsidRPr="000A56EC">
        <w:rPr>
          <w:rFonts w:ascii="Times New Roman" w:hAnsi="Times New Roman" w:cs="Times New Roman"/>
          <w:sz w:val="24"/>
          <w:szCs w:val="24"/>
        </w:rPr>
        <w:t>nation state is accountable primarily to its people</w:t>
      </w:r>
      <w:r>
        <w:rPr>
          <w:rFonts w:ascii="Times New Roman" w:hAnsi="Times New Roman" w:cs="Times New Roman"/>
          <w:sz w:val="24"/>
          <w:szCs w:val="24"/>
        </w:rPr>
        <w:t xml:space="preserve"> and</w:t>
      </w:r>
      <w:r w:rsidRPr="000A56EC">
        <w:rPr>
          <w:rFonts w:ascii="Times New Roman" w:hAnsi="Times New Roman" w:cs="Times New Roman"/>
          <w:sz w:val="24"/>
          <w:szCs w:val="24"/>
        </w:rPr>
        <w:t xml:space="preserve"> national governments have no power, nor primary interest</w:t>
      </w:r>
      <w:r>
        <w:rPr>
          <w:rFonts w:ascii="Times New Roman" w:hAnsi="Times New Roman" w:cs="Times New Roman"/>
          <w:sz w:val="24"/>
          <w:szCs w:val="24"/>
        </w:rPr>
        <w:t>,</w:t>
      </w:r>
      <w:r w:rsidRPr="000A56EC">
        <w:rPr>
          <w:rFonts w:ascii="Times New Roman" w:hAnsi="Times New Roman" w:cs="Times New Roman"/>
          <w:sz w:val="24"/>
          <w:szCs w:val="24"/>
        </w:rPr>
        <w:t xml:space="preserve"> </w:t>
      </w:r>
      <w:r>
        <w:rPr>
          <w:rFonts w:ascii="Times New Roman" w:hAnsi="Times New Roman" w:cs="Times New Roman"/>
          <w:sz w:val="24"/>
          <w:szCs w:val="24"/>
        </w:rPr>
        <w:t>to</w:t>
      </w:r>
      <w:r w:rsidRPr="000A56EC">
        <w:rPr>
          <w:rFonts w:ascii="Times New Roman" w:hAnsi="Times New Roman" w:cs="Times New Roman"/>
          <w:sz w:val="24"/>
          <w:szCs w:val="24"/>
        </w:rPr>
        <w:t xml:space="preserve"> directly handl</w:t>
      </w:r>
      <w:r>
        <w:rPr>
          <w:rFonts w:ascii="Times New Roman" w:hAnsi="Times New Roman" w:cs="Times New Roman"/>
          <w:sz w:val="24"/>
          <w:szCs w:val="24"/>
        </w:rPr>
        <w:t>e</w:t>
      </w:r>
      <w:r w:rsidRPr="000A56EC">
        <w:rPr>
          <w:rFonts w:ascii="Times New Roman" w:hAnsi="Times New Roman" w:cs="Times New Roman"/>
          <w:sz w:val="24"/>
          <w:szCs w:val="24"/>
        </w:rPr>
        <w:t xml:space="preserve"> global affairs </w:t>
      </w:r>
      <w:r>
        <w:rPr>
          <w:rFonts w:ascii="Times New Roman" w:hAnsi="Times New Roman" w:cs="Times New Roman"/>
          <w:sz w:val="24"/>
          <w:szCs w:val="24"/>
        </w:rPr>
        <w:t>except for their national interests.</w:t>
      </w:r>
      <w:r w:rsidRPr="000A56EC">
        <w:rPr>
          <w:rFonts w:ascii="Times New Roman" w:hAnsi="Times New Roman" w:cs="Times New Roman"/>
          <w:sz w:val="24"/>
          <w:szCs w:val="24"/>
        </w:rPr>
        <w:t xml:space="preserve"> </w:t>
      </w:r>
    </w:p>
    <w:p w14:paraId="0E0DD3A2" w14:textId="77777777" w:rsidR="007115D5" w:rsidRPr="000A56EC" w:rsidRDefault="007115D5" w:rsidP="007115D5">
      <w:pPr>
        <w:rPr>
          <w:rFonts w:ascii="Times New Roman" w:hAnsi="Times New Roman" w:cs="Times New Roman"/>
          <w:sz w:val="24"/>
          <w:szCs w:val="24"/>
        </w:rPr>
      </w:pPr>
    </w:p>
    <w:p w14:paraId="437C96EA" w14:textId="77777777" w:rsidR="007115D5" w:rsidRDefault="007115D5" w:rsidP="007115D5">
      <w:pPr>
        <w:rPr>
          <w:rFonts w:ascii="Times New Roman" w:hAnsi="Times New Roman" w:cs="Times New Roman"/>
          <w:sz w:val="24"/>
          <w:szCs w:val="24"/>
        </w:rPr>
      </w:pPr>
      <w:r>
        <w:rPr>
          <w:rFonts w:ascii="Times New Roman" w:hAnsi="Times New Roman" w:cs="Times New Roman"/>
          <w:sz w:val="24"/>
          <w:szCs w:val="24"/>
        </w:rPr>
        <w:t xml:space="preserve">B) On the other hand, given the nature of the pandemic, global solution is the only solution. It is particularly so at a time when systems are thoroughly globalized so that anything like country closure and national autarchy is unthinkable. There, keeping one country absolutely safe, ignoring others, does not hold. (Isolated country solution is possible only temporarily by thorough domestic programs, but fragile if other countries stay heavily affected). </w:t>
      </w:r>
    </w:p>
    <w:p w14:paraId="1DB6572B" w14:textId="77777777" w:rsidR="007115D5" w:rsidRDefault="007115D5" w:rsidP="007115D5">
      <w:pPr>
        <w:rPr>
          <w:rFonts w:ascii="Times New Roman" w:hAnsi="Times New Roman" w:cs="Times New Roman"/>
          <w:sz w:val="24"/>
          <w:szCs w:val="24"/>
        </w:rPr>
      </w:pPr>
    </w:p>
    <w:p w14:paraId="773ABD06" w14:textId="77777777" w:rsidR="007115D5" w:rsidRPr="0041157C" w:rsidRDefault="007115D5" w:rsidP="007115D5">
      <w:pPr>
        <w:rPr>
          <w:rFonts w:ascii="Times New Roman" w:hAnsi="Times New Roman" w:cs="Times New Roman"/>
          <w:sz w:val="24"/>
          <w:szCs w:val="24"/>
        </w:rPr>
      </w:pPr>
      <w:r>
        <w:rPr>
          <w:rFonts w:ascii="Times New Roman" w:hAnsi="Times New Roman" w:cs="Times New Roman"/>
          <w:sz w:val="24"/>
          <w:szCs w:val="24"/>
        </w:rPr>
        <w:t xml:space="preserve">Contradiction between </w:t>
      </w:r>
      <w:r>
        <w:rPr>
          <w:rFonts w:ascii="Times New Roman" w:hAnsi="Times New Roman" w:cs="Times New Roman" w:hint="eastAsia"/>
          <w:sz w:val="24"/>
          <w:szCs w:val="24"/>
        </w:rPr>
        <w:t>A</w:t>
      </w:r>
      <w:r>
        <w:rPr>
          <w:rFonts w:ascii="Times New Roman" w:hAnsi="Times New Roman" w:cs="Times New Roman"/>
          <w:sz w:val="24"/>
          <w:szCs w:val="24"/>
        </w:rPr>
        <w:t xml:space="preserve"> and B is insoluble unless there is viable global governance to function transborder to deal with the global situation. Can UN including WHO play that role? Meagre role, if any, primarily because these are clusters of nation states each concerned primarily with its national interest. </w:t>
      </w:r>
    </w:p>
    <w:p w14:paraId="2372760F" w14:textId="77777777" w:rsidR="007115D5" w:rsidRDefault="007115D5" w:rsidP="007115D5">
      <w:pPr>
        <w:rPr>
          <w:rFonts w:ascii="Times New Roman" w:hAnsi="Times New Roman" w:cs="Times New Roman"/>
          <w:sz w:val="24"/>
          <w:szCs w:val="24"/>
        </w:rPr>
      </w:pPr>
    </w:p>
    <w:p w14:paraId="7927E00F" w14:textId="77777777" w:rsidR="007115D5" w:rsidRDefault="007115D5" w:rsidP="007115D5">
      <w:pPr>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 xml:space="preserve">his setting calls for another agency to take on the necessary role. I think that agency should be the people themselves functioning as transborder alliance equipped with negotiating power. In the absence of such alliance in full, can’t alliance-oriented national actions working together on a global level </w:t>
      </w:r>
      <w:r>
        <w:rPr>
          <w:rFonts w:ascii="Times New Roman" w:hAnsi="Times New Roman" w:cs="Times New Roman" w:hint="eastAsia"/>
          <w:sz w:val="24"/>
          <w:szCs w:val="24"/>
        </w:rPr>
        <w:t xml:space="preserve">be </w:t>
      </w:r>
      <w:r>
        <w:rPr>
          <w:rFonts w:ascii="Times New Roman" w:hAnsi="Times New Roman" w:cs="Times New Roman"/>
          <w:sz w:val="24"/>
          <w:szCs w:val="24"/>
        </w:rPr>
        <w:t xml:space="preserve">formed to act nationally and globally and </w:t>
      </w:r>
      <w:r>
        <w:rPr>
          <w:rFonts w:ascii="Times New Roman" w:hAnsi="Times New Roman" w:cs="Times New Roman" w:hint="eastAsia"/>
          <w:sz w:val="24"/>
          <w:szCs w:val="24"/>
        </w:rPr>
        <w:t>push</w:t>
      </w:r>
      <w:r>
        <w:rPr>
          <w:rFonts w:ascii="Times New Roman" w:hAnsi="Times New Roman" w:cs="Times New Roman"/>
          <w:sz w:val="24"/>
          <w:szCs w:val="24"/>
        </w:rPr>
        <w:t xml:space="preserve"> states to behave globally? Fair distribution of vaccine may be the most urgent matter to be taken up. </w:t>
      </w:r>
    </w:p>
    <w:p w14:paraId="09CB8BA6" w14:textId="77777777" w:rsidR="007115D5" w:rsidRDefault="007115D5" w:rsidP="007115D5">
      <w:pPr>
        <w:rPr>
          <w:rFonts w:ascii="Times New Roman" w:hAnsi="Times New Roman" w:cs="Times New Roman"/>
          <w:sz w:val="24"/>
          <w:szCs w:val="24"/>
        </w:rPr>
      </w:pPr>
    </w:p>
    <w:p w14:paraId="60B91DDE" w14:textId="77777777" w:rsidR="007115D5" w:rsidRDefault="007115D5" w:rsidP="007115D5">
      <w:pPr>
        <w:rPr>
          <w:rFonts w:ascii="Times New Roman" w:hAnsi="Times New Roman" w:cs="Times New Roman"/>
          <w:sz w:val="24"/>
          <w:szCs w:val="24"/>
        </w:rPr>
      </w:pPr>
      <w:r>
        <w:rPr>
          <w:rFonts w:ascii="Times New Roman" w:hAnsi="Times New Roman" w:cs="Times New Roman"/>
          <w:sz w:val="24"/>
          <w:szCs w:val="24"/>
        </w:rPr>
        <w:t xml:space="preserve">Such trans-border action networks are working in the area of climate change, for instance. Can’t similar initiative be taken on the pandemic issue by SS Forum, linking with movements and groups all over the world? Or are there already transborder networks operating for this purpose? </w:t>
      </w:r>
    </w:p>
    <w:p w14:paraId="1F85DC0C" w14:textId="08A61DDE" w:rsidR="00643788" w:rsidRPr="00643788" w:rsidRDefault="00802BE0" w:rsidP="00802BE0">
      <w:pPr>
        <w:rPr>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lastRenderedPageBreak/>
        <w:t>A</w:t>
      </w:r>
      <w:r w:rsidR="00643788" w:rsidRPr="00643788">
        <w:rPr>
          <w:rFonts w:ascii="Times New Roman" w:hAnsi="Times New Roman" w:cs="Times New Roman"/>
          <w:color w:val="C45911" w:themeColor="accent2" w:themeShade="BF"/>
          <w:sz w:val="24"/>
          <w:szCs w:val="24"/>
        </w:rPr>
        <w:t xml:space="preserve">n </w:t>
      </w:r>
      <w:r w:rsidR="00643788" w:rsidRPr="00643788">
        <w:rPr>
          <w:rFonts w:ascii="Times New Roman" w:hAnsi="Times New Roman" w:cs="Times New Roman" w:hint="eastAsia"/>
          <w:color w:val="C45911" w:themeColor="accent2" w:themeShade="BF"/>
          <w:sz w:val="24"/>
          <w:szCs w:val="24"/>
        </w:rPr>
        <w:t>A</w:t>
      </w:r>
      <w:r w:rsidR="00643788" w:rsidRPr="00643788">
        <w:rPr>
          <w:rFonts w:ascii="Times New Roman" w:hAnsi="Times New Roman" w:cs="Times New Roman"/>
          <w:color w:val="C45911" w:themeColor="accent2" w:themeShade="BF"/>
          <w:sz w:val="24"/>
          <w:szCs w:val="24"/>
        </w:rPr>
        <w:t xml:space="preserve">sia-Pacific based movement program with a global perspective should be called back into life in new ways. With the convening of the World Social Forum in 2001, PP21 closed its global assembly organizing mechanism in 2002, saying that anyone supportive of the people-centered direction of the spirit of PP21 as embodied in the three declarations from the three people’s convergences can initiate action as PP21 action. </w:t>
      </w:r>
    </w:p>
    <w:p w14:paraId="7200B0A7" w14:textId="77777777" w:rsidR="00643788" w:rsidRPr="00643788" w:rsidRDefault="00643788">
      <w:pPr>
        <w:rPr>
          <w:rFonts w:ascii="Times New Roman" w:hAnsi="Times New Roman" w:cs="Times New Roman"/>
          <w:sz w:val="24"/>
          <w:szCs w:val="24"/>
        </w:rPr>
      </w:pPr>
    </w:p>
    <w:sectPr w:rsidR="00643788" w:rsidRPr="0064378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ED1B" w14:textId="77777777" w:rsidR="00A2191F" w:rsidRDefault="00A2191F" w:rsidP="00EF63F6">
      <w:r>
        <w:separator/>
      </w:r>
    </w:p>
  </w:endnote>
  <w:endnote w:type="continuationSeparator" w:id="0">
    <w:p w14:paraId="0E910EAF" w14:textId="77777777" w:rsidR="00A2191F" w:rsidRDefault="00A2191F" w:rsidP="00EF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CD4B" w14:textId="77777777" w:rsidR="00A2191F" w:rsidRDefault="00A2191F" w:rsidP="00EF63F6">
      <w:r>
        <w:separator/>
      </w:r>
    </w:p>
  </w:footnote>
  <w:footnote w:type="continuationSeparator" w:id="0">
    <w:p w14:paraId="481CC81B" w14:textId="77777777" w:rsidR="00A2191F" w:rsidRDefault="00A2191F" w:rsidP="00EF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792411"/>
      <w:docPartObj>
        <w:docPartGallery w:val="Page Numbers (Top of Page)"/>
        <w:docPartUnique/>
      </w:docPartObj>
    </w:sdtPr>
    <w:sdtEndPr/>
    <w:sdtContent>
      <w:p w14:paraId="7E177A7C" w14:textId="7F68286D" w:rsidR="00B24F07" w:rsidRDefault="00B24F07">
        <w:pPr>
          <w:pStyle w:val="a3"/>
          <w:jc w:val="right"/>
        </w:pPr>
        <w:r>
          <w:fldChar w:fldCharType="begin"/>
        </w:r>
        <w:r>
          <w:instrText>PAGE   \* MERGEFORMAT</w:instrText>
        </w:r>
        <w:r>
          <w:fldChar w:fldCharType="separate"/>
        </w:r>
        <w:r>
          <w:rPr>
            <w:lang w:val="ja-JP"/>
          </w:rPr>
          <w:t>2</w:t>
        </w:r>
        <w:r>
          <w:fldChar w:fldCharType="end"/>
        </w:r>
      </w:p>
    </w:sdtContent>
  </w:sdt>
  <w:p w14:paraId="1CC1E28A" w14:textId="77777777" w:rsidR="00B24F07" w:rsidRDefault="00B24F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B6"/>
    <w:rsid w:val="00036573"/>
    <w:rsid w:val="000872D4"/>
    <w:rsid w:val="000D1A12"/>
    <w:rsid w:val="000D4F7A"/>
    <w:rsid w:val="000E6490"/>
    <w:rsid w:val="00184553"/>
    <w:rsid w:val="001D698B"/>
    <w:rsid w:val="00286DDF"/>
    <w:rsid w:val="002A0DBD"/>
    <w:rsid w:val="002F54B5"/>
    <w:rsid w:val="002F5574"/>
    <w:rsid w:val="00366EB1"/>
    <w:rsid w:val="00371AA3"/>
    <w:rsid w:val="00377D99"/>
    <w:rsid w:val="003912D2"/>
    <w:rsid w:val="0049276E"/>
    <w:rsid w:val="00565ED0"/>
    <w:rsid w:val="00581F2B"/>
    <w:rsid w:val="005C2FAF"/>
    <w:rsid w:val="005C379A"/>
    <w:rsid w:val="00621C63"/>
    <w:rsid w:val="00640330"/>
    <w:rsid w:val="00643788"/>
    <w:rsid w:val="006F2331"/>
    <w:rsid w:val="00702FB6"/>
    <w:rsid w:val="007115D5"/>
    <w:rsid w:val="00721F67"/>
    <w:rsid w:val="00747A48"/>
    <w:rsid w:val="0079119D"/>
    <w:rsid w:val="007A26C6"/>
    <w:rsid w:val="007D0559"/>
    <w:rsid w:val="00802BE0"/>
    <w:rsid w:val="008060D7"/>
    <w:rsid w:val="008D1BD0"/>
    <w:rsid w:val="008E11AA"/>
    <w:rsid w:val="009004E9"/>
    <w:rsid w:val="0090113E"/>
    <w:rsid w:val="00903006"/>
    <w:rsid w:val="00923141"/>
    <w:rsid w:val="00963136"/>
    <w:rsid w:val="00A21299"/>
    <w:rsid w:val="00A2191F"/>
    <w:rsid w:val="00A367A0"/>
    <w:rsid w:val="00A46B6A"/>
    <w:rsid w:val="00A66627"/>
    <w:rsid w:val="00A70D85"/>
    <w:rsid w:val="00A8687A"/>
    <w:rsid w:val="00AD594D"/>
    <w:rsid w:val="00B14B80"/>
    <w:rsid w:val="00B24F07"/>
    <w:rsid w:val="00BB020D"/>
    <w:rsid w:val="00BD04C7"/>
    <w:rsid w:val="00BF7E06"/>
    <w:rsid w:val="00C07BE0"/>
    <w:rsid w:val="00C177AE"/>
    <w:rsid w:val="00C335BC"/>
    <w:rsid w:val="00C36399"/>
    <w:rsid w:val="00CB5843"/>
    <w:rsid w:val="00CF6955"/>
    <w:rsid w:val="00D150EF"/>
    <w:rsid w:val="00D42EB4"/>
    <w:rsid w:val="00D5745F"/>
    <w:rsid w:val="00D7239B"/>
    <w:rsid w:val="00D911B6"/>
    <w:rsid w:val="00E04366"/>
    <w:rsid w:val="00E47F6B"/>
    <w:rsid w:val="00E63233"/>
    <w:rsid w:val="00EF63F6"/>
    <w:rsid w:val="00F0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EAA9FE"/>
  <w15:chartTrackingRefBased/>
  <w15:docId w15:val="{99481AE0-B797-43B6-A8AF-227235B3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F6"/>
    <w:pPr>
      <w:tabs>
        <w:tab w:val="center" w:pos="4252"/>
        <w:tab w:val="right" w:pos="8504"/>
      </w:tabs>
      <w:snapToGrid w:val="0"/>
    </w:pPr>
  </w:style>
  <w:style w:type="character" w:customStyle="1" w:styleId="a4">
    <w:name w:val="頁首 字元"/>
    <w:basedOn w:val="a0"/>
    <w:link w:val="a3"/>
    <w:uiPriority w:val="99"/>
    <w:rsid w:val="00EF63F6"/>
  </w:style>
  <w:style w:type="paragraph" w:styleId="a5">
    <w:name w:val="footer"/>
    <w:basedOn w:val="a"/>
    <w:link w:val="a6"/>
    <w:uiPriority w:val="99"/>
    <w:unhideWhenUsed/>
    <w:rsid w:val="00EF63F6"/>
    <w:pPr>
      <w:tabs>
        <w:tab w:val="center" w:pos="4252"/>
        <w:tab w:val="right" w:pos="8504"/>
      </w:tabs>
      <w:snapToGrid w:val="0"/>
    </w:pPr>
  </w:style>
  <w:style w:type="character" w:customStyle="1" w:styleId="a6">
    <w:name w:val="頁尾 字元"/>
    <w:basedOn w:val="a0"/>
    <w:link w:val="a5"/>
    <w:uiPriority w:val="99"/>
    <w:rsid w:val="00EF6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7</Pages>
  <Words>2148</Words>
  <Characters>12250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Muto Ichiyo</dc:creator>
  <cp:keywords/>
  <dc:description/>
  <cp:lastModifiedBy>sittsui@gmail.com</cp:lastModifiedBy>
  <cp:revision>6</cp:revision>
  <cp:lastPrinted>2021-06-19T13:48:00Z</cp:lastPrinted>
  <dcterms:created xsi:type="dcterms:W3CDTF">2021-06-19T01:20:00Z</dcterms:created>
  <dcterms:modified xsi:type="dcterms:W3CDTF">2021-06-26T02:58:00Z</dcterms:modified>
</cp:coreProperties>
</file>